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B" w:rsidRPr="00EB313C" w:rsidRDefault="00FA6F7B" w:rsidP="00FA6F7B">
      <w:pPr>
        <w:pStyle w:val="a3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tbl>
      <w:tblPr>
        <w:tblW w:w="12615" w:type="dxa"/>
        <w:tblInd w:w="108" w:type="dxa"/>
        <w:tblLayout w:type="fixed"/>
        <w:tblLook w:val="0000"/>
      </w:tblPr>
      <w:tblGrid>
        <w:gridCol w:w="4619"/>
        <w:gridCol w:w="4737"/>
        <w:gridCol w:w="3259"/>
      </w:tblGrid>
      <w:tr w:rsidR="00FA6F7B" w:rsidRPr="00A576C2" w:rsidTr="00584874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FA6F7B" w:rsidRPr="00A576C2" w:rsidRDefault="00FA6F7B" w:rsidP="005848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FA6F7B" w:rsidRDefault="00FA6F7B" w:rsidP="0058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приказом директора СОГКУ </w:t>
            </w:r>
          </w:p>
          <w:p w:rsidR="00FA6F7B" w:rsidRDefault="00FA6F7B" w:rsidP="0058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«Центр занятости населения </w:t>
            </w:r>
          </w:p>
          <w:p w:rsidR="00FA6F7B" w:rsidRPr="00A576C2" w:rsidRDefault="00FA6F7B" w:rsidP="0058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Руднянкого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A6F7B" w:rsidRPr="00A576C2" w:rsidRDefault="00FA6F7B" w:rsidP="00584874">
            <w:pPr>
              <w:rPr>
                <w:sz w:val="28"/>
                <w:szCs w:val="28"/>
              </w:rPr>
            </w:pPr>
          </w:p>
          <w:p w:rsidR="00FA6F7B" w:rsidRPr="00A576C2" w:rsidRDefault="00FA6F7B" w:rsidP="00584874">
            <w:pPr>
              <w:rPr>
                <w:sz w:val="28"/>
                <w:szCs w:val="28"/>
              </w:rPr>
            </w:pPr>
          </w:p>
        </w:tc>
      </w:tr>
    </w:tbl>
    <w:p w:rsidR="00FA6F7B" w:rsidRPr="00EB313C" w:rsidRDefault="00FA6F7B" w:rsidP="00FA6F7B">
      <w:pPr>
        <w:pStyle w:val="a3"/>
        <w:ind w:left="4820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от  </w:t>
      </w:r>
      <w:r>
        <w:rPr>
          <w:sz w:val="28"/>
          <w:szCs w:val="28"/>
        </w:rPr>
        <w:t>22.03.2024 года</w:t>
      </w:r>
      <w:r w:rsidRPr="00EB31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19-ОД</w:t>
      </w:r>
    </w:p>
    <w:p w:rsidR="00FA6F7B" w:rsidRPr="00EB313C" w:rsidRDefault="00FA6F7B" w:rsidP="00FA6F7B">
      <w:pPr>
        <w:pStyle w:val="a3"/>
        <w:ind w:left="0"/>
        <w:jc w:val="both"/>
        <w:rPr>
          <w:sz w:val="28"/>
          <w:szCs w:val="28"/>
        </w:rPr>
      </w:pPr>
    </w:p>
    <w:p w:rsidR="00FA6F7B" w:rsidRPr="00D87376" w:rsidRDefault="00FA6F7B" w:rsidP="00FA6F7B">
      <w:pPr>
        <w:pStyle w:val="TableParagraph"/>
        <w:jc w:val="center"/>
        <w:rPr>
          <w:b/>
          <w:sz w:val="28"/>
          <w:szCs w:val="28"/>
        </w:rPr>
      </w:pPr>
      <w:r w:rsidRPr="00D87376">
        <w:rPr>
          <w:b/>
          <w:sz w:val="28"/>
          <w:szCs w:val="28"/>
        </w:rPr>
        <w:t>Положение</w:t>
      </w:r>
    </w:p>
    <w:p w:rsidR="00FA6F7B" w:rsidRPr="00D87376" w:rsidRDefault="00FA6F7B" w:rsidP="00FA6F7B">
      <w:pPr>
        <w:pStyle w:val="TableParagraph"/>
        <w:jc w:val="center"/>
        <w:rPr>
          <w:b/>
          <w:sz w:val="28"/>
          <w:szCs w:val="28"/>
        </w:rPr>
      </w:pPr>
      <w:r w:rsidRPr="00D87376">
        <w:rPr>
          <w:b/>
          <w:sz w:val="28"/>
          <w:szCs w:val="28"/>
        </w:rPr>
        <w:t>о проведении конкурса на зачисление в кадровый резерв для замещения</w:t>
      </w:r>
    </w:p>
    <w:p w:rsidR="00FA6F7B" w:rsidRPr="00D87376" w:rsidRDefault="00FA6F7B" w:rsidP="00FA6F7B">
      <w:pPr>
        <w:widowControl/>
        <w:autoSpaceDE/>
        <w:autoSpaceDN/>
        <w:jc w:val="center"/>
        <w:rPr>
          <w:b/>
          <w:sz w:val="28"/>
          <w:szCs w:val="28"/>
        </w:rPr>
      </w:pPr>
      <w:r w:rsidRPr="00D87376">
        <w:rPr>
          <w:rFonts w:eastAsia="Calibri"/>
          <w:b/>
          <w:sz w:val="28"/>
          <w:szCs w:val="28"/>
          <w:lang w:eastAsia="en-US" w:bidi="ar-SA"/>
        </w:rPr>
        <w:t xml:space="preserve">должностей в смоленском областном государственном   казенном   </w:t>
      </w:r>
      <w:proofErr w:type="gramStart"/>
      <w:r w:rsidRPr="00D87376">
        <w:rPr>
          <w:rFonts w:eastAsia="Calibri"/>
          <w:b/>
          <w:sz w:val="28"/>
          <w:szCs w:val="28"/>
          <w:lang w:eastAsia="en-US" w:bidi="ar-SA"/>
        </w:rPr>
        <w:t>учр</w:t>
      </w:r>
      <w:r w:rsidRPr="00D87376">
        <w:rPr>
          <w:rFonts w:eastAsia="Calibri"/>
          <w:b/>
          <w:sz w:val="28"/>
          <w:szCs w:val="28"/>
          <w:lang w:eastAsia="en-US" w:bidi="ar-SA"/>
        </w:rPr>
        <w:t>е</w:t>
      </w:r>
      <w:r w:rsidRPr="00D87376">
        <w:rPr>
          <w:rFonts w:eastAsia="Calibri"/>
          <w:b/>
          <w:sz w:val="28"/>
          <w:szCs w:val="28"/>
          <w:lang w:eastAsia="en-US" w:bidi="ar-SA"/>
        </w:rPr>
        <w:t>ждении</w:t>
      </w:r>
      <w:proofErr w:type="gramEnd"/>
      <w:r w:rsidRPr="00D87376">
        <w:rPr>
          <w:rFonts w:eastAsia="Calibri"/>
          <w:b/>
          <w:sz w:val="28"/>
          <w:szCs w:val="28"/>
          <w:lang w:eastAsia="en-US" w:bidi="ar-SA"/>
        </w:rPr>
        <w:t xml:space="preserve">   «Центр   занятости   населения Руднянского района»</w:t>
      </w:r>
    </w:p>
    <w:p w:rsidR="00FA6F7B" w:rsidRPr="00D87376" w:rsidRDefault="00FA6F7B" w:rsidP="00FA6F7B">
      <w:pPr>
        <w:widowControl/>
        <w:autoSpaceDE/>
        <w:autoSpaceDN/>
        <w:jc w:val="center"/>
        <w:rPr>
          <w:b/>
          <w:sz w:val="28"/>
          <w:szCs w:val="28"/>
        </w:rPr>
      </w:pPr>
      <w:r w:rsidRPr="00D87376">
        <w:rPr>
          <w:b/>
          <w:sz w:val="28"/>
          <w:szCs w:val="28"/>
        </w:rPr>
        <w:t>(далее – Положение)</w:t>
      </w:r>
    </w:p>
    <w:p w:rsidR="00FA6F7B" w:rsidRPr="00EB313C" w:rsidRDefault="00FA6F7B" w:rsidP="00FA6F7B">
      <w:pPr>
        <w:pStyle w:val="a3"/>
        <w:ind w:left="0"/>
        <w:jc w:val="both"/>
        <w:rPr>
          <w:sz w:val="28"/>
          <w:szCs w:val="28"/>
        </w:rPr>
      </w:pPr>
    </w:p>
    <w:p w:rsidR="00FA6F7B" w:rsidRPr="00EB313C" w:rsidRDefault="00FA6F7B" w:rsidP="00FA6F7B">
      <w:pPr>
        <w:widowControl/>
        <w:autoSpaceDE/>
        <w:autoSpaceDN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 Настоящим Положением определяются порядок и условия провед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 xml:space="preserve">ния конкурса на зачисление в кадровый резерв для замещения </w:t>
      </w:r>
      <w:r w:rsidRPr="00EB313C">
        <w:rPr>
          <w:rFonts w:eastAsia="Calibri"/>
          <w:sz w:val="28"/>
          <w:szCs w:val="28"/>
          <w:lang w:eastAsia="en-US" w:bidi="ar-SA"/>
        </w:rPr>
        <w:t xml:space="preserve">должностей </w:t>
      </w:r>
      <w:r>
        <w:rPr>
          <w:rFonts w:eastAsia="Calibri"/>
          <w:sz w:val="28"/>
          <w:szCs w:val="28"/>
          <w:lang w:eastAsia="en-US" w:bidi="ar-SA"/>
        </w:rPr>
        <w:t xml:space="preserve">в смоленском областном государственном   казенном   </w:t>
      </w:r>
      <w:proofErr w:type="gramStart"/>
      <w:r>
        <w:rPr>
          <w:rFonts w:eastAsia="Calibri"/>
          <w:sz w:val="28"/>
          <w:szCs w:val="28"/>
          <w:lang w:eastAsia="en-US" w:bidi="ar-SA"/>
        </w:rPr>
        <w:t>учреждении</w:t>
      </w:r>
      <w:proofErr w:type="gramEnd"/>
      <w:r>
        <w:rPr>
          <w:rFonts w:eastAsia="Calibri"/>
          <w:sz w:val="28"/>
          <w:szCs w:val="28"/>
          <w:lang w:eastAsia="en-US" w:bidi="ar-SA"/>
        </w:rPr>
        <w:t xml:space="preserve">   «Центр   занятости   населения Руднянского района»</w:t>
      </w:r>
      <w:r w:rsidRPr="00EB313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Центр занятости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EB313C">
        <w:rPr>
          <w:sz w:val="28"/>
          <w:szCs w:val="28"/>
        </w:rPr>
        <w:t>).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313C">
        <w:rPr>
          <w:sz w:val="28"/>
          <w:szCs w:val="28"/>
        </w:rPr>
        <w:t>Конкурс в кадровый резерв (далее – конкурс) обеспечивает конституц</w:t>
      </w:r>
      <w:r w:rsidRPr="00EB313C">
        <w:rPr>
          <w:sz w:val="28"/>
          <w:szCs w:val="28"/>
        </w:rPr>
        <w:t>и</w:t>
      </w:r>
      <w:r w:rsidRPr="00EB313C">
        <w:rPr>
          <w:sz w:val="28"/>
          <w:szCs w:val="28"/>
        </w:rPr>
        <w:t xml:space="preserve">онное право граждан Российской Федерации на равный доступ службе, а также право </w:t>
      </w:r>
      <w:r>
        <w:rPr>
          <w:sz w:val="28"/>
          <w:szCs w:val="28"/>
        </w:rPr>
        <w:t>служащих Центра занятости населения</w:t>
      </w:r>
      <w:r w:rsidRPr="00EB313C">
        <w:rPr>
          <w:sz w:val="28"/>
          <w:szCs w:val="28"/>
        </w:rPr>
        <w:t xml:space="preserve"> на должностной рост на конкурсной основе.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2. Конкурс заключается в оценке профессионального уровня кандид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 xml:space="preserve">тов, их соответствия квалификационным требованиям </w:t>
      </w:r>
      <w:r>
        <w:rPr>
          <w:sz w:val="28"/>
          <w:szCs w:val="28"/>
        </w:rPr>
        <w:t>к должностям</w:t>
      </w:r>
      <w:r w:rsidRPr="00EB313C">
        <w:rPr>
          <w:sz w:val="28"/>
          <w:szCs w:val="28"/>
        </w:rPr>
        <w:t>,  объя</w:t>
      </w:r>
      <w:r w:rsidRPr="00EB313C">
        <w:rPr>
          <w:sz w:val="28"/>
          <w:szCs w:val="28"/>
        </w:rPr>
        <w:t>в</w:t>
      </w:r>
      <w:r w:rsidRPr="00EB313C">
        <w:rPr>
          <w:sz w:val="28"/>
          <w:szCs w:val="28"/>
        </w:rPr>
        <w:t xml:space="preserve">ляется на основании </w:t>
      </w:r>
      <w:proofErr w:type="gramStart"/>
      <w:r>
        <w:rPr>
          <w:sz w:val="28"/>
          <w:szCs w:val="28"/>
        </w:rPr>
        <w:t>приказа директора Центра занятости населения</w:t>
      </w:r>
      <w:proofErr w:type="gramEnd"/>
      <w:r w:rsidRPr="00EB313C">
        <w:rPr>
          <w:sz w:val="28"/>
          <w:szCs w:val="28"/>
        </w:rPr>
        <w:t>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3. </w:t>
      </w:r>
      <w:proofErr w:type="gramStart"/>
      <w:r w:rsidRPr="00EB313C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4">
        <w:r w:rsidRPr="00EB313C">
          <w:rPr>
            <w:sz w:val="28"/>
            <w:szCs w:val="28"/>
          </w:rPr>
          <w:t>законодательством</w:t>
        </w:r>
      </w:hyperlink>
      <w:r w:rsidRPr="00EB313C">
        <w:rPr>
          <w:sz w:val="28"/>
          <w:szCs w:val="28"/>
        </w:rPr>
        <w:t xml:space="preserve"> Росси</w:t>
      </w:r>
      <w:r w:rsidRPr="00EB313C">
        <w:rPr>
          <w:sz w:val="28"/>
          <w:szCs w:val="28"/>
        </w:rPr>
        <w:t>й</w:t>
      </w:r>
      <w:r w:rsidRPr="00EB313C">
        <w:rPr>
          <w:sz w:val="28"/>
          <w:szCs w:val="28"/>
        </w:rPr>
        <w:t xml:space="preserve">ской Федерации и областным законодательством </w:t>
      </w:r>
      <w:r>
        <w:rPr>
          <w:sz w:val="28"/>
          <w:szCs w:val="28"/>
        </w:rPr>
        <w:t>Смоленской</w:t>
      </w:r>
      <w:r w:rsidRPr="00EB313C">
        <w:rPr>
          <w:sz w:val="28"/>
          <w:szCs w:val="28"/>
        </w:rPr>
        <w:t xml:space="preserve"> области кв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>лификационным требованиям к должностям.</w:t>
      </w:r>
      <w:proofErr w:type="gramEnd"/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С</w:t>
      </w:r>
      <w:r w:rsidRPr="00EB313C">
        <w:rPr>
          <w:sz w:val="28"/>
          <w:szCs w:val="28"/>
        </w:rPr>
        <w:t xml:space="preserve">лужащий </w:t>
      </w:r>
      <w:r>
        <w:rPr>
          <w:sz w:val="28"/>
          <w:szCs w:val="28"/>
        </w:rPr>
        <w:t xml:space="preserve">Центра занятости населения </w:t>
      </w:r>
      <w:r w:rsidRPr="00EB313C">
        <w:rPr>
          <w:sz w:val="28"/>
          <w:szCs w:val="28"/>
        </w:rPr>
        <w:t>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5. </w:t>
      </w:r>
      <w:proofErr w:type="gramStart"/>
      <w:r w:rsidRPr="00EB313C">
        <w:rPr>
          <w:sz w:val="28"/>
          <w:szCs w:val="28"/>
        </w:rPr>
        <w:t>При проведении конкурса конкурсная комиссия оценивает кандид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>тов на основании представленных ими документов об образовании, прохо</w:t>
      </w:r>
      <w:r w:rsidRPr="00EB313C">
        <w:rPr>
          <w:sz w:val="28"/>
          <w:szCs w:val="28"/>
        </w:rPr>
        <w:t>ж</w:t>
      </w:r>
      <w:r w:rsidRPr="00EB313C">
        <w:rPr>
          <w:sz w:val="28"/>
          <w:szCs w:val="28"/>
        </w:rPr>
        <w:t>дении муниципальной,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</w:t>
      </w:r>
      <w:r w:rsidRPr="00EB313C">
        <w:rPr>
          <w:sz w:val="28"/>
          <w:szCs w:val="28"/>
        </w:rPr>
        <w:t>у</w:t>
      </w:r>
      <w:r w:rsidRPr="00EB313C">
        <w:rPr>
          <w:sz w:val="28"/>
          <w:szCs w:val="28"/>
        </w:rPr>
        <w:t>гим нормативным правовым актам Российской Федерации методов оценки профессиональных и личностных качеств кандидатов, включая тестирование, индивидуальное собеседование.</w:t>
      </w:r>
      <w:proofErr w:type="gramEnd"/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6. При оценке профессиональных и личностных качеств кандидатов конкурсная  комиссия исходит из соответствующих квалификационных тр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>бований к должности и других положений должностной инструкции по этой должности, а также иных положений, установленных законода</w:t>
      </w:r>
      <w:r>
        <w:rPr>
          <w:sz w:val="28"/>
          <w:szCs w:val="28"/>
        </w:rPr>
        <w:t>тельством Российской Федерации.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lastRenderedPageBreak/>
        <w:tab/>
        <w:t>7. Конкурс проводится в три</w:t>
      </w:r>
      <w:r w:rsidRPr="00EB313C">
        <w:rPr>
          <w:spacing w:val="-4"/>
          <w:sz w:val="28"/>
          <w:szCs w:val="28"/>
        </w:rPr>
        <w:t xml:space="preserve"> </w:t>
      </w:r>
      <w:r w:rsidRPr="00EB313C">
        <w:rPr>
          <w:sz w:val="28"/>
          <w:szCs w:val="28"/>
        </w:rPr>
        <w:t>этапа.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7.1. На пе</w:t>
      </w:r>
      <w:r>
        <w:rPr>
          <w:sz w:val="28"/>
          <w:szCs w:val="28"/>
        </w:rPr>
        <w:t xml:space="preserve">рвом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на официальном сайте Центра занятости населения </w:t>
      </w:r>
      <w:r w:rsidRPr="00EB313C">
        <w:rPr>
          <w:sz w:val="28"/>
          <w:szCs w:val="28"/>
        </w:rPr>
        <w:t xml:space="preserve"> в информационно-телекоммуникационной сети Интернет размещается об</w:t>
      </w:r>
      <w:r w:rsidRPr="00EB313C">
        <w:rPr>
          <w:sz w:val="28"/>
          <w:szCs w:val="28"/>
        </w:rPr>
        <w:t>ъ</w:t>
      </w:r>
      <w:r w:rsidRPr="00EB313C">
        <w:rPr>
          <w:sz w:val="28"/>
          <w:szCs w:val="28"/>
        </w:rPr>
        <w:t>явление о приеме документов для  участия в конкурсе, а также следующая информация о конкурсе: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наименование должност</w:t>
      </w:r>
      <w:proofErr w:type="gramStart"/>
      <w:r w:rsidRPr="00EB313C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ей);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требования, предъявляемые к претенденту на замещение это</w:t>
      </w:r>
      <w:proofErr w:type="gramStart"/>
      <w:r w:rsidRPr="00EB313C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их)</w:t>
      </w:r>
      <w:r w:rsidRPr="00EB313C">
        <w:rPr>
          <w:sz w:val="28"/>
          <w:szCs w:val="28"/>
        </w:rPr>
        <w:t xml:space="preserve"> должн</w:t>
      </w:r>
      <w:r w:rsidRPr="00EB313C">
        <w:rPr>
          <w:sz w:val="28"/>
          <w:szCs w:val="28"/>
        </w:rPr>
        <w:t>о</w:t>
      </w:r>
      <w:r w:rsidRPr="00EB313C">
        <w:rPr>
          <w:sz w:val="28"/>
          <w:szCs w:val="28"/>
        </w:rPr>
        <w:t>сти</w:t>
      </w:r>
      <w:r>
        <w:rPr>
          <w:sz w:val="28"/>
          <w:szCs w:val="28"/>
        </w:rPr>
        <w:t>(ей)</w:t>
      </w:r>
      <w:r w:rsidRPr="00EB313C">
        <w:rPr>
          <w:sz w:val="28"/>
          <w:szCs w:val="28"/>
        </w:rPr>
        <w:t xml:space="preserve">, условия </w:t>
      </w:r>
      <w:r>
        <w:rPr>
          <w:sz w:val="28"/>
          <w:szCs w:val="28"/>
        </w:rPr>
        <w:t>работы</w:t>
      </w:r>
      <w:r w:rsidRPr="00EB313C">
        <w:rPr>
          <w:sz w:val="28"/>
          <w:szCs w:val="28"/>
        </w:rPr>
        <w:t>;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место и время приема документов, подлежащих представлению в соотве</w:t>
      </w:r>
      <w:r w:rsidRPr="00EB313C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Pr="00EB313C">
        <w:rPr>
          <w:sz w:val="28"/>
          <w:szCs w:val="28"/>
        </w:rPr>
        <w:t xml:space="preserve">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7.2. Второй этап заключается в предоставлении претендентами на участие в конкурсе пакета документов, указанных в пункте 8 настоящего Пол</w:t>
      </w:r>
      <w:r w:rsidRPr="00EB313C">
        <w:rPr>
          <w:sz w:val="28"/>
          <w:szCs w:val="28"/>
        </w:rPr>
        <w:t>о</w:t>
      </w:r>
      <w:r w:rsidRPr="00EB313C">
        <w:rPr>
          <w:sz w:val="28"/>
          <w:szCs w:val="28"/>
        </w:rPr>
        <w:t>жения.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8. Гражданин Российской Федерации (служащий), изъявивший    жел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 xml:space="preserve">ние участвовать в конкурсе (далее – конкурсант), представляет в </w:t>
      </w:r>
      <w:r>
        <w:rPr>
          <w:sz w:val="28"/>
          <w:szCs w:val="28"/>
        </w:rPr>
        <w:t>Центр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тости населения</w:t>
      </w:r>
      <w:r w:rsidRPr="00EB313C">
        <w:rPr>
          <w:sz w:val="28"/>
          <w:szCs w:val="28"/>
        </w:rPr>
        <w:t>: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личное заявление (приложение 2 к Положению о кадровом резерве);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собственноручно заполненную и подписанную анкету (приложение 3 к П</w:t>
      </w:r>
      <w:r w:rsidRPr="00EB313C">
        <w:rPr>
          <w:sz w:val="28"/>
          <w:szCs w:val="28"/>
        </w:rPr>
        <w:t>о</w:t>
      </w:r>
      <w:r w:rsidRPr="00EB313C">
        <w:rPr>
          <w:sz w:val="28"/>
          <w:szCs w:val="28"/>
        </w:rPr>
        <w:t>ложению о кадровом резерве), с приложением фотографии;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</w:t>
      </w:r>
      <w:r>
        <w:rPr>
          <w:sz w:val="28"/>
          <w:szCs w:val="28"/>
        </w:rPr>
        <w:t>ие квалификации</w:t>
      </w:r>
      <w:r w:rsidRPr="00EB313C">
        <w:rPr>
          <w:sz w:val="28"/>
          <w:szCs w:val="28"/>
        </w:rPr>
        <w:t xml:space="preserve"> по результатам дополнительного профессионального образ</w:t>
      </w:r>
      <w:r w:rsidRPr="00EB313C">
        <w:rPr>
          <w:sz w:val="28"/>
          <w:szCs w:val="28"/>
        </w:rPr>
        <w:t>о</w:t>
      </w:r>
      <w:r w:rsidRPr="00EB313C">
        <w:rPr>
          <w:sz w:val="28"/>
          <w:szCs w:val="28"/>
        </w:rPr>
        <w:t>вания, документов о присвоении ученой степени, ученого звания (при подаче з</w:t>
      </w:r>
      <w:r>
        <w:rPr>
          <w:sz w:val="28"/>
          <w:szCs w:val="28"/>
        </w:rPr>
        <w:t>аявления об участии в конкурсе,</w:t>
      </w:r>
      <w:r w:rsidRPr="00EB313C">
        <w:rPr>
          <w:sz w:val="28"/>
          <w:szCs w:val="28"/>
        </w:rPr>
        <w:t xml:space="preserve"> гражданин предъявляет</w:t>
      </w:r>
      <w:r w:rsidRPr="00EB313C">
        <w:rPr>
          <w:spacing w:val="-4"/>
          <w:sz w:val="28"/>
          <w:szCs w:val="28"/>
        </w:rPr>
        <w:t xml:space="preserve"> </w:t>
      </w:r>
      <w:r w:rsidRPr="00EB313C">
        <w:rPr>
          <w:sz w:val="28"/>
          <w:szCs w:val="28"/>
        </w:rPr>
        <w:t>оригиналы);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копию паспорта или заменяющий его документ (паспорт предъявляется лично      по </w:t>
      </w:r>
      <w:proofErr w:type="gramStart"/>
      <w:r w:rsidRPr="00EB313C">
        <w:rPr>
          <w:sz w:val="28"/>
          <w:szCs w:val="28"/>
        </w:rPr>
        <w:t>прибытии</w:t>
      </w:r>
      <w:proofErr w:type="gramEnd"/>
      <w:r w:rsidRPr="00EB313C">
        <w:rPr>
          <w:sz w:val="28"/>
          <w:szCs w:val="28"/>
        </w:rPr>
        <w:t xml:space="preserve"> на конкурс).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9. Документы, указанные в </w:t>
      </w:r>
      <w:proofErr w:type="gramStart"/>
      <w:r w:rsidRPr="00EB313C">
        <w:rPr>
          <w:sz w:val="28"/>
          <w:szCs w:val="28"/>
        </w:rPr>
        <w:t>пункте</w:t>
      </w:r>
      <w:proofErr w:type="gramEnd"/>
      <w:r w:rsidRPr="00EB313C">
        <w:rPr>
          <w:sz w:val="28"/>
          <w:szCs w:val="28"/>
        </w:rPr>
        <w:t xml:space="preserve"> 8 настоящего Положения, предста</w:t>
      </w:r>
      <w:r w:rsidRPr="00EB313C">
        <w:rPr>
          <w:sz w:val="28"/>
          <w:szCs w:val="28"/>
        </w:rPr>
        <w:t>в</w:t>
      </w:r>
      <w:r w:rsidRPr="00EB313C">
        <w:rPr>
          <w:sz w:val="28"/>
          <w:szCs w:val="28"/>
        </w:rPr>
        <w:t xml:space="preserve">ляются на бумажном носителе в </w:t>
      </w:r>
      <w:r>
        <w:rPr>
          <w:sz w:val="28"/>
          <w:szCs w:val="28"/>
        </w:rPr>
        <w:t xml:space="preserve">Центр занятости населения по адресу: </w:t>
      </w:r>
      <w:proofErr w:type="gramStart"/>
      <w:r>
        <w:rPr>
          <w:sz w:val="28"/>
          <w:szCs w:val="28"/>
        </w:rPr>
        <w:t>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ленская</w:t>
      </w:r>
      <w:r w:rsidRPr="00EB313C">
        <w:rPr>
          <w:sz w:val="28"/>
          <w:szCs w:val="28"/>
        </w:rPr>
        <w:t xml:space="preserve"> об</w:t>
      </w:r>
      <w:r>
        <w:rPr>
          <w:sz w:val="28"/>
          <w:szCs w:val="28"/>
        </w:rPr>
        <w:t>ласть,</w:t>
      </w:r>
      <w:r w:rsidRPr="00EB313C">
        <w:rPr>
          <w:sz w:val="28"/>
          <w:szCs w:val="28"/>
        </w:rPr>
        <w:t xml:space="preserve"> г. </w:t>
      </w:r>
      <w:r>
        <w:rPr>
          <w:sz w:val="28"/>
          <w:szCs w:val="28"/>
        </w:rPr>
        <w:t>Рудня</w:t>
      </w:r>
      <w:r w:rsidRPr="00EB313C">
        <w:rPr>
          <w:sz w:val="28"/>
          <w:szCs w:val="28"/>
        </w:rPr>
        <w:t xml:space="preserve">, </w:t>
      </w:r>
      <w:r>
        <w:rPr>
          <w:sz w:val="28"/>
          <w:szCs w:val="28"/>
        </w:rPr>
        <w:t>ул. Киреева, дом 79, кабинет № 1</w:t>
      </w:r>
      <w:r w:rsidRPr="00EB313C">
        <w:rPr>
          <w:sz w:val="28"/>
          <w:szCs w:val="28"/>
        </w:rPr>
        <w:t>, в рабочие дни по графику понедельник-пят</w:t>
      </w:r>
      <w:r>
        <w:rPr>
          <w:sz w:val="28"/>
          <w:szCs w:val="28"/>
        </w:rPr>
        <w:t>ница с 09</w:t>
      </w:r>
      <w:r w:rsidRPr="00EB313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B313C">
        <w:rPr>
          <w:sz w:val="28"/>
          <w:szCs w:val="28"/>
        </w:rPr>
        <w:t>0 часов до 1</w:t>
      </w:r>
      <w:r>
        <w:rPr>
          <w:sz w:val="28"/>
          <w:szCs w:val="28"/>
        </w:rPr>
        <w:t xml:space="preserve">3.00 часов и с 14.00 часов до 18.00 </w:t>
      </w:r>
      <w:r w:rsidRPr="00EB313C">
        <w:rPr>
          <w:sz w:val="28"/>
          <w:szCs w:val="28"/>
        </w:rPr>
        <w:t>часов,  либо направляются посредством электронной почты по адресу электронной почты:</w:t>
      </w:r>
      <w:r>
        <w:rPr>
          <w:sz w:val="28"/>
          <w:szCs w:val="28"/>
        </w:rPr>
        <w:t xml:space="preserve"> </w:t>
      </w:r>
      <w:hyperlink r:id="rId5" w:history="1">
        <w:r w:rsidRPr="00F9256F">
          <w:rPr>
            <w:rStyle w:val="a5"/>
            <w:sz w:val="28"/>
            <w:szCs w:val="28"/>
            <w:shd w:val="clear" w:color="auto" w:fill="FFFFFF"/>
          </w:rPr>
          <w:t>zanrudn@rostelecom67.ru</w:t>
        </w:r>
      </w:hyperlink>
      <w:r>
        <w:rPr>
          <w:rFonts w:ascii="Tahoma" w:hAnsi="Tahoma" w:cs="Tahoma"/>
          <w:color w:val="0000FF"/>
          <w:sz w:val="12"/>
          <w:szCs w:val="12"/>
          <w:shd w:val="clear" w:color="auto" w:fill="FFFFFF"/>
        </w:rPr>
        <w:t xml:space="preserve"> </w:t>
      </w:r>
      <w:r>
        <w:rPr>
          <w:sz w:val="28"/>
          <w:szCs w:val="28"/>
        </w:rPr>
        <w:t>в течение 21 дня</w:t>
      </w:r>
      <w:r w:rsidRPr="00EB313C">
        <w:rPr>
          <w:sz w:val="28"/>
          <w:szCs w:val="28"/>
        </w:rPr>
        <w:t xml:space="preserve"> со дня разм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 xml:space="preserve">щения объявления об их приеме на официальном сайте </w:t>
      </w:r>
      <w:r>
        <w:rPr>
          <w:sz w:val="28"/>
          <w:szCs w:val="28"/>
        </w:rPr>
        <w:t>Центра занятости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</w:t>
      </w:r>
      <w:r w:rsidRPr="00EB313C">
        <w:rPr>
          <w:sz w:val="28"/>
          <w:szCs w:val="28"/>
        </w:rPr>
        <w:t>.</w:t>
      </w:r>
      <w:proofErr w:type="gramEnd"/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10. Несвоевременное представление документов, представление их не в полном </w:t>
      </w:r>
      <w:proofErr w:type="gramStart"/>
      <w:r w:rsidRPr="00EB313C">
        <w:rPr>
          <w:sz w:val="28"/>
          <w:szCs w:val="28"/>
        </w:rPr>
        <w:t>объеме</w:t>
      </w:r>
      <w:proofErr w:type="gramEnd"/>
      <w:r w:rsidRPr="00EB313C">
        <w:rPr>
          <w:sz w:val="28"/>
          <w:szCs w:val="28"/>
        </w:rPr>
        <w:t xml:space="preserve"> или с нарушением правил оформления без уважительной причины являются основанием для отказа гражданину в их приеме.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11.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переносит сроки их приема.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12. Гражданин (служащий), не допущенный к участию в </w:t>
      </w:r>
      <w:proofErr w:type="gramStart"/>
      <w:r w:rsidRPr="00EB313C">
        <w:rPr>
          <w:sz w:val="28"/>
          <w:szCs w:val="28"/>
        </w:rPr>
        <w:t>конкурсе</w:t>
      </w:r>
      <w:proofErr w:type="gramEnd"/>
      <w:r w:rsidRPr="00EB313C">
        <w:rPr>
          <w:sz w:val="28"/>
          <w:szCs w:val="28"/>
        </w:rPr>
        <w:t xml:space="preserve">, </w:t>
      </w:r>
      <w:r w:rsidRPr="00EB313C">
        <w:rPr>
          <w:sz w:val="28"/>
          <w:szCs w:val="28"/>
        </w:rPr>
        <w:lastRenderedPageBreak/>
        <w:t>вправе обжаловать это решение в соответствии с законодательством Росси</w:t>
      </w:r>
      <w:r w:rsidRPr="00EB313C">
        <w:rPr>
          <w:sz w:val="28"/>
          <w:szCs w:val="28"/>
        </w:rPr>
        <w:t>й</w:t>
      </w:r>
      <w:r w:rsidRPr="00EB313C">
        <w:rPr>
          <w:sz w:val="28"/>
          <w:szCs w:val="28"/>
        </w:rPr>
        <w:t>ской Федерации.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13. При проведении конкурса кандидатам гарантируется равенство прав в соответствии с Конституцией Российской Федерации и Федеральными з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>конами.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14. Третий этап конкурса заключается в </w:t>
      </w:r>
      <w:proofErr w:type="gramStart"/>
      <w:r w:rsidRPr="00EB313C">
        <w:rPr>
          <w:sz w:val="28"/>
          <w:szCs w:val="28"/>
        </w:rPr>
        <w:t>проведении</w:t>
      </w:r>
      <w:proofErr w:type="gramEnd"/>
      <w:r w:rsidRPr="00EB313C">
        <w:rPr>
          <w:sz w:val="28"/>
          <w:szCs w:val="28"/>
        </w:rPr>
        <w:t xml:space="preserve"> тестирования и и</w:t>
      </w:r>
      <w:r w:rsidRPr="00EB313C">
        <w:rPr>
          <w:sz w:val="28"/>
          <w:szCs w:val="28"/>
        </w:rPr>
        <w:t>н</w:t>
      </w:r>
      <w:r w:rsidRPr="00EB313C">
        <w:rPr>
          <w:sz w:val="28"/>
          <w:szCs w:val="28"/>
        </w:rPr>
        <w:t>дивидуального собеседования для конкурсантов.</w:t>
      </w:r>
    </w:p>
    <w:p w:rsidR="00FA6F7B" w:rsidRPr="00EB5559" w:rsidRDefault="00FA6F7B" w:rsidP="00FA6F7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313C">
        <w:rPr>
          <w:sz w:val="28"/>
          <w:szCs w:val="28"/>
        </w:rPr>
        <w:t xml:space="preserve">14.1. Тестирование проводится на знание: </w:t>
      </w:r>
      <w:proofErr w:type="gramStart"/>
      <w:r w:rsidRPr="00EB313C">
        <w:rPr>
          <w:sz w:val="28"/>
          <w:szCs w:val="28"/>
        </w:rPr>
        <w:t>Конституции Российской Ф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>дерации</w:t>
      </w:r>
      <w:r w:rsidRPr="00EB5559">
        <w:rPr>
          <w:sz w:val="28"/>
          <w:szCs w:val="28"/>
        </w:rPr>
        <w:t>, федеральных конституционных законов, федеральных законов, ука</w:t>
      </w:r>
      <w:r w:rsidRPr="00EB5559">
        <w:rPr>
          <w:sz w:val="28"/>
          <w:szCs w:val="28"/>
        </w:rPr>
        <w:softHyphen/>
        <w:t>зов и распоряжений Президента Российской Федерации, постановлений и распоря</w:t>
      </w:r>
      <w:r w:rsidRPr="00EB5559">
        <w:rPr>
          <w:sz w:val="28"/>
          <w:szCs w:val="28"/>
        </w:rPr>
        <w:softHyphen/>
        <w:t>жений Правительства Российской Федерации, применительно к и</w:t>
      </w:r>
      <w:r w:rsidRPr="00EB5559">
        <w:rPr>
          <w:sz w:val="28"/>
          <w:szCs w:val="28"/>
        </w:rPr>
        <w:t>с</w:t>
      </w:r>
      <w:r w:rsidRPr="00EB5559">
        <w:rPr>
          <w:sz w:val="28"/>
          <w:szCs w:val="28"/>
        </w:rPr>
        <w:t>полнению своих должностных обязанностей, прав и ответственности; Устава Смоленской области, областных законов, иных нормативных правовых актов Смоленской области, при</w:t>
      </w:r>
      <w:r w:rsidRPr="00EB5559">
        <w:rPr>
          <w:sz w:val="28"/>
          <w:szCs w:val="28"/>
        </w:rPr>
        <w:softHyphen/>
        <w:t>менительно к исполнению своих должностных об</w:t>
      </w:r>
      <w:r w:rsidRPr="00EB5559">
        <w:rPr>
          <w:sz w:val="28"/>
          <w:szCs w:val="28"/>
        </w:rPr>
        <w:t>я</w:t>
      </w:r>
      <w:r w:rsidRPr="00EB5559">
        <w:rPr>
          <w:sz w:val="28"/>
          <w:szCs w:val="28"/>
        </w:rPr>
        <w:t>занностей, прав и ответственно</w:t>
      </w:r>
      <w:r w:rsidRPr="00EB5559">
        <w:rPr>
          <w:sz w:val="28"/>
          <w:szCs w:val="28"/>
        </w:rPr>
        <w:softHyphen/>
        <w:t xml:space="preserve">сти, регламента </w:t>
      </w:r>
      <w:r>
        <w:rPr>
          <w:sz w:val="28"/>
          <w:szCs w:val="28"/>
        </w:rPr>
        <w:t>Правительства</w:t>
      </w:r>
      <w:r w:rsidRPr="00EB5559">
        <w:rPr>
          <w:sz w:val="28"/>
          <w:szCs w:val="28"/>
        </w:rPr>
        <w:t xml:space="preserve"> Смоленской области;</w:t>
      </w:r>
      <w:proofErr w:type="gramEnd"/>
      <w:r w:rsidRPr="00EB555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СОГКУ «Центр занятости населения Руднянского района»</w:t>
      </w:r>
      <w:r w:rsidRPr="00EB5559">
        <w:rPr>
          <w:sz w:val="28"/>
          <w:szCs w:val="28"/>
        </w:rPr>
        <w:t>, нормативных актов и служебных документов, регулирующих соответству</w:t>
      </w:r>
      <w:r w:rsidRPr="00EB5559">
        <w:rPr>
          <w:sz w:val="28"/>
          <w:szCs w:val="28"/>
        </w:rPr>
        <w:t>ю</w:t>
      </w:r>
      <w:r w:rsidRPr="00EB5559">
        <w:rPr>
          <w:sz w:val="28"/>
          <w:szCs w:val="28"/>
        </w:rPr>
        <w:t>щую сферу деятельности применительно к исполнению конкретных должн</w:t>
      </w:r>
      <w:r w:rsidRPr="00EB5559">
        <w:rPr>
          <w:sz w:val="28"/>
          <w:szCs w:val="28"/>
        </w:rPr>
        <w:t>о</w:t>
      </w:r>
      <w:r w:rsidRPr="00EB5559">
        <w:rPr>
          <w:sz w:val="28"/>
          <w:szCs w:val="28"/>
        </w:rPr>
        <w:t>стных обязанностей; основ управления и организаци</w:t>
      </w:r>
      <w:r>
        <w:rPr>
          <w:sz w:val="28"/>
          <w:szCs w:val="28"/>
        </w:rPr>
        <w:t>и труда</w:t>
      </w:r>
      <w:r w:rsidRPr="00EB5559">
        <w:rPr>
          <w:sz w:val="28"/>
          <w:szCs w:val="28"/>
        </w:rPr>
        <w:t>; норм делового общения; форм и методов работы с применением автоматизированных средств управления; аппаратного и программного обеспечения; возможн</w:t>
      </w:r>
      <w:r w:rsidRPr="00EB5559">
        <w:rPr>
          <w:sz w:val="28"/>
          <w:szCs w:val="28"/>
        </w:rPr>
        <w:t>о</w:t>
      </w:r>
      <w:r w:rsidRPr="00EB5559">
        <w:rPr>
          <w:sz w:val="28"/>
          <w:szCs w:val="28"/>
        </w:rPr>
        <w:t xml:space="preserve">стей и особенностей </w:t>
      </w:r>
      <w:proofErr w:type="gramStart"/>
      <w:r w:rsidRPr="00EB5559">
        <w:rPr>
          <w:sz w:val="28"/>
          <w:szCs w:val="28"/>
        </w:rPr>
        <w:t>применения</w:t>
      </w:r>
      <w:proofErr w:type="gramEnd"/>
      <w:r w:rsidRPr="00EB5559">
        <w:rPr>
          <w:sz w:val="28"/>
          <w:szCs w:val="28"/>
        </w:rPr>
        <w:t xml:space="preserve"> современных ИКТ, включая использование возможностей межведомственного документооборота; общих вопросов в о</w:t>
      </w:r>
      <w:r w:rsidRPr="00EB5559">
        <w:rPr>
          <w:sz w:val="28"/>
          <w:szCs w:val="28"/>
        </w:rPr>
        <w:t>б</w:t>
      </w:r>
      <w:r w:rsidRPr="00EB5559">
        <w:rPr>
          <w:sz w:val="28"/>
          <w:szCs w:val="28"/>
        </w:rPr>
        <w:t xml:space="preserve">ласти обеспечения информационной безопасности; служебного распорядка </w:t>
      </w:r>
      <w:r>
        <w:rPr>
          <w:sz w:val="28"/>
          <w:szCs w:val="28"/>
        </w:rPr>
        <w:t>СОГКУ «Центр занятости населения Руднянского района»</w:t>
      </w:r>
      <w:r w:rsidRPr="00EB5559">
        <w:rPr>
          <w:sz w:val="28"/>
          <w:szCs w:val="28"/>
        </w:rPr>
        <w:t>, порядка работы со служебной информацией; основ делопроизводства; правил охраны труда и пожарной безопасности.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14.1.1. Тесты имеют открытые и закрытые вопросы.  Время выполнения теста – 30 минут. За каждый правильный ответ кандидату присваивается один балл.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14.1.2. Участники конкурса, набравшие менее 20 баллов, выбывают из участия </w:t>
      </w:r>
      <w:r>
        <w:rPr>
          <w:sz w:val="28"/>
          <w:szCs w:val="28"/>
        </w:rPr>
        <w:t xml:space="preserve"> </w:t>
      </w:r>
      <w:r w:rsidRPr="00EB313C">
        <w:rPr>
          <w:sz w:val="28"/>
          <w:szCs w:val="28"/>
        </w:rPr>
        <w:t xml:space="preserve">в </w:t>
      </w:r>
      <w:proofErr w:type="gramStart"/>
      <w:r w:rsidRPr="00EB313C">
        <w:rPr>
          <w:sz w:val="28"/>
          <w:szCs w:val="28"/>
        </w:rPr>
        <w:t>конкурсе</w:t>
      </w:r>
      <w:proofErr w:type="gramEnd"/>
      <w:r w:rsidRPr="00EB313C">
        <w:rPr>
          <w:sz w:val="28"/>
          <w:szCs w:val="28"/>
        </w:rPr>
        <w:t>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Участник, успешно прошедший тестирование, допускается к следу</w:t>
      </w:r>
      <w:r w:rsidRPr="00EB313C">
        <w:rPr>
          <w:sz w:val="28"/>
          <w:szCs w:val="28"/>
        </w:rPr>
        <w:t>ю</w:t>
      </w:r>
      <w:r w:rsidRPr="00EB313C">
        <w:rPr>
          <w:sz w:val="28"/>
          <w:szCs w:val="28"/>
        </w:rPr>
        <w:t>щему этапу.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14.2. В рамках индивидуального собеседования задаются вопросы, н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>правленные на оценку профессионального уровня кандидата.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Оценка кандидатов производится по 10-балльной системе.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По итогам оценки каждый член конкурсной комиссии выставляет кон</w:t>
      </w:r>
      <w:r>
        <w:rPr>
          <w:sz w:val="28"/>
          <w:szCs w:val="28"/>
        </w:rPr>
        <w:t xml:space="preserve">курсанту </w:t>
      </w:r>
      <w:r w:rsidRPr="00EB313C">
        <w:rPr>
          <w:sz w:val="28"/>
          <w:szCs w:val="28"/>
        </w:rPr>
        <w:t>соответствующий балл, который заносится в конкурсный бюлл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>тень, приобщаемый затем к протоколу заседания конкурсной комиссии.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15. Для проведения конкурса образуется конкурсная комиссия, дейс</w:t>
      </w:r>
      <w:r w:rsidRPr="00EB313C">
        <w:rPr>
          <w:sz w:val="28"/>
          <w:szCs w:val="28"/>
        </w:rPr>
        <w:t>т</w:t>
      </w:r>
      <w:r w:rsidRPr="00EB313C">
        <w:rPr>
          <w:sz w:val="28"/>
          <w:szCs w:val="28"/>
        </w:rPr>
        <w:t>вующая на постоянной</w:t>
      </w:r>
      <w:r w:rsidRPr="00EB313C">
        <w:rPr>
          <w:spacing w:val="-1"/>
          <w:sz w:val="28"/>
          <w:szCs w:val="28"/>
        </w:rPr>
        <w:t xml:space="preserve"> </w:t>
      </w:r>
      <w:r w:rsidRPr="00EB313C">
        <w:rPr>
          <w:sz w:val="28"/>
          <w:szCs w:val="28"/>
        </w:rPr>
        <w:t>основе. Конкурсная комиссия состоит</w:t>
      </w:r>
      <w:r w:rsidRPr="00EB313C">
        <w:rPr>
          <w:spacing w:val="-1"/>
          <w:sz w:val="28"/>
          <w:szCs w:val="28"/>
        </w:rPr>
        <w:t xml:space="preserve"> </w:t>
      </w:r>
      <w:r w:rsidRPr="00EB313C">
        <w:rPr>
          <w:sz w:val="28"/>
          <w:szCs w:val="28"/>
        </w:rPr>
        <w:t>из председат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>ля конкурсной</w:t>
      </w:r>
      <w:r w:rsidRPr="00EB313C">
        <w:rPr>
          <w:spacing w:val="5"/>
          <w:sz w:val="28"/>
          <w:szCs w:val="28"/>
        </w:rPr>
        <w:t xml:space="preserve"> </w:t>
      </w:r>
      <w:r w:rsidRPr="00EB313C">
        <w:rPr>
          <w:sz w:val="28"/>
          <w:szCs w:val="28"/>
        </w:rPr>
        <w:t>комиссии, заместителя председателя конкурсной</w:t>
      </w:r>
      <w:r w:rsidRPr="00EB313C">
        <w:rPr>
          <w:spacing w:val="2"/>
          <w:sz w:val="28"/>
          <w:szCs w:val="28"/>
        </w:rPr>
        <w:t xml:space="preserve"> </w:t>
      </w:r>
      <w:r w:rsidRPr="00EB313C">
        <w:rPr>
          <w:sz w:val="28"/>
          <w:szCs w:val="28"/>
        </w:rPr>
        <w:lastRenderedPageBreak/>
        <w:t>комиссии, секретаря конкурсной</w:t>
      </w:r>
      <w:r w:rsidRPr="00EB313C">
        <w:rPr>
          <w:spacing w:val="2"/>
          <w:sz w:val="28"/>
          <w:szCs w:val="28"/>
        </w:rPr>
        <w:t xml:space="preserve"> </w:t>
      </w:r>
      <w:r w:rsidRPr="00EB313C">
        <w:rPr>
          <w:sz w:val="28"/>
          <w:szCs w:val="28"/>
        </w:rPr>
        <w:t xml:space="preserve">комиссии, членов  комиссии, замещающих должности </w:t>
      </w:r>
      <w:r>
        <w:rPr>
          <w:sz w:val="28"/>
          <w:szCs w:val="28"/>
        </w:rPr>
        <w:t>в Центре занятости населения</w:t>
      </w:r>
      <w:r w:rsidRPr="00EB313C">
        <w:rPr>
          <w:sz w:val="28"/>
          <w:szCs w:val="28"/>
        </w:rPr>
        <w:t>, представителей других организаций, пригл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>шаемых в качестве независимых экспертов.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16. Персональный состав конкурсной комиссии утверждается </w:t>
      </w:r>
      <w:proofErr w:type="spellStart"/>
      <w:r>
        <w:rPr>
          <w:sz w:val="28"/>
          <w:szCs w:val="28"/>
        </w:rPr>
        <w:t>прказом</w:t>
      </w:r>
      <w:proofErr w:type="spellEnd"/>
      <w:r>
        <w:rPr>
          <w:sz w:val="28"/>
          <w:szCs w:val="28"/>
        </w:rPr>
        <w:t xml:space="preserve"> директора Центра занятости населения</w:t>
      </w:r>
      <w:r w:rsidRPr="00EB313C">
        <w:rPr>
          <w:sz w:val="28"/>
          <w:szCs w:val="28"/>
        </w:rPr>
        <w:t>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17. Заседание конкурсной комиссии проводится при наличии единс</w:t>
      </w:r>
      <w:r w:rsidRPr="00EB313C">
        <w:rPr>
          <w:sz w:val="28"/>
          <w:szCs w:val="28"/>
        </w:rPr>
        <w:t>т</w:t>
      </w:r>
      <w:r w:rsidRPr="00EB313C">
        <w:rPr>
          <w:sz w:val="28"/>
          <w:szCs w:val="28"/>
        </w:rPr>
        <w:t>венного кандидата, заявившего об участии в</w:t>
      </w:r>
      <w:r w:rsidRPr="00EB313C">
        <w:rPr>
          <w:spacing w:val="3"/>
          <w:sz w:val="28"/>
          <w:szCs w:val="28"/>
        </w:rPr>
        <w:t xml:space="preserve"> </w:t>
      </w:r>
      <w:r w:rsidRPr="00EB313C">
        <w:rPr>
          <w:sz w:val="28"/>
          <w:szCs w:val="28"/>
        </w:rPr>
        <w:t>конкурсе.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18. Заседание конкурсной комиссии считается правомочным, если на нем присутствует не менее двух третей от общего числа ее члено</w:t>
      </w:r>
      <w:r>
        <w:rPr>
          <w:sz w:val="28"/>
          <w:szCs w:val="28"/>
        </w:rPr>
        <w:t>в</w:t>
      </w:r>
      <w:r w:rsidRPr="00EB313C">
        <w:rPr>
          <w:sz w:val="28"/>
          <w:szCs w:val="28"/>
        </w:rPr>
        <w:t>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19. По завершении собеседования всем членам конкурсной комиссии, присутствующим на заседании, выдаются конкурсные бюллетени, содерж</w:t>
      </w:r>
      <w:r w:rsidRPr="00EB313C">
        <w:rPr>
          <w:sz w:val="28"/>
          <w:szCs w:val="28"/>
        </w:rPr>
        <w:t>а</w:t>
      </w:r>
      <w:r w:rsidRPr="00EB313C">
        <w:rPr>
          <w:sz w:val="28"/>
          <w:szCs w:val="28"/>
        </w:rPr>
        <w:t>щие перечень участников конкурса.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20. Члены конкурсной комиссии вносят в конкурсные бюллетени сра</w:t>
      </w:r>
      <w:r w:rsidRPr="00EB313C">
        <w:rPr>
          <w:sz w:val="28"/>
          <w:szCs w:val="28"/>
        </w:rPr>
        <w:t>в</w:t>
      </w:r>
      <w:r w:rsidRPr="00EB313C">
        <w:rPr>
          <w:sz w:val="28"/>
          <w:szCs w:val="28"/>
        </w:rPr>
        <w:t>нительные оценки участников конкурса по десятибалльной шкале и передают бюллетени секретарю конкурсной комиссии.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21. Секретарь конкурсной комиссии суммирует баллы, набранные ка</w:t>
      </w:r>
      <w:r w:rsidRPr="00EB313C">
        <w:rPr>
          <w:sz w:val="28"/>
          <w:szCs w:val="28"/>
        </w:rPr>
        <w:t>ж</w:t>
      </w:r>
      <w:r w:rsidRPr="00EB313C">
        <w:rPr>
          <w:sz w:val="28"/>
          <w:szCs w:val="28"/>
        </w:rPr>
        <w:t>дым участником конкурса, заносит данные в протокол и объявляет членам конкурсной комиссии.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22. При равенстве голосов решающим является голос председателя ко</w:t>
      </w:r>
      <w:r w:rsidRPr="00EB313C">
        <w:rPr>
          <w:sz w:val="28"/>
          <w:szCs w:val="28"/>
        </w:rPr>
        <w:t>н</w:t>
      </w:r>
      <w:r w:rsidRPr="00EB313C">
        <w:rPr>
          <w:sz w:val="28"/>
          <w:szCs w:val="28"/>
        </w:rPr>
        <w:t>курсной комиссии. Решение конкурсной комиссии принимается в отсутствие кандидата и является основанием включения в кадровый резерв либо отказа во включении в кадровый</w:t>
      </w:r>
      <w:r w:rsidRPr="00EB313C">
        <w:rPr>
          <w:spacing w:val="-2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23. Результаты голосования конкурсной комиссии оформляются реш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>нием, которое подписывается председателем, заместителем председателя, секретарем и членами комиссии, принявшими участие в</w:t>
      </w:r>
      <w:r w:rsidRPr="00EB313C">
        <w:rPr>
          <w:spacing w:val="4"/>
          <w:sz w:val="28"/>
          <w:szCs w:val="28"/>
        </w:rPr>
        <w:t xml:space="preserve"> </w:t>
      </w:r>
      <w:r w:rsidRPr="00EB313C">
        <w:rPr>
          <w:sz w:val="28"/>
          <w:szCs w:val="28"/>
        </w:rPr>
        <w:t>заседании.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24. На основании решения конкурсной комиссии в течение 5 дней со дня принятия решения, издается </w:t>
      </w:r>
      <w:r>
        <w:rPr>
          <w:sz w:val="28"/>
          <w:szCs w:val="28"/>
        </w:rPr>
        <w:t>приказ</w:t>
      </w:r>
      <w:r w:rsidRPr="00EB313C">
        <w:rPr>
          <w:sz w:val="28"/>
          <w:szCs w:val="28"/>
        </w:rPr>
        <w:t xml:space="preserve"> о включении в кадровый резерв ка</w:t>
      </w:r>
      <w:r w:rsidRPr="00EB313C">
        <w:rPr>
          <w:sz w:val="28"/>
          <w:szCs w:val="28"/>
        </w:rPr>
        <w:t>н</w:t>
      </w:r>
      <w:r w:rsidRPr="00EB313C">
        <w:rPr>
          <w:sz w:val="28"/>
          <w:szCs w:val="28"/>
        </w:rPr>
        <w:t>дидата (кандидатов), в отношении которых принято положительное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решение.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25. Сообщения о результатах конкурса направляются в письменной форме кандидатам в 5-дневный срок со дня его</w:t>
      </w:r>
      <w:r w:rsidRPr="00EB313C">
        <w:rPr>
          <w:spacing w:val="-6"/>
          <w:sz w:val="28"/>
          <w:szCs w:val="28"/>
        </w:rPr>
        <w:t xml:space="preserve"> </w:t>
      </w:r>
      <w:r w:rsidRPr="00EB313C">
        <w:rPr>
          <w:sz w:val="28"/>
          <w:szCs w:val="28"/>
        </w:rPr>
        <w:t>завершения.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26. Документы кандидата (кандидатов), участвовавших в </w:t>
      </w:r>
      <w:proofErr w:type="gramStart"/>
      <w:r w:rsidRPr="00EB313C">
        <w:rPr>
          <w:sz w:val="28"/>
          <w:szCs w:val="28"/>
        </w:rPr>
        <w:t>конкурсе</w:t>
      </w:r>
      <w:proofErr w:type="gramEnd"/>
      <w:r w:rsidRPr="00EB313C">
        <w:rPr>
          <w:sz w:val="28"/>
          <w:szCs w:val="28"/>
        </w:rPr>
        <w:t>, м</w:t>
      </w:r>
      <w:r w:rsidRPr="00EB313C">
        <w:rPr>
          <w:sz w:val="28"/>
          <w:szCs w:val="28"/>
        </w:rPr>
        <w:t>о</w:t>
      </w:r>
      <w:r w:rsidRPr="00EB313C">
        <w:rPr>
          <w:sz w:val="28"/>
          <w:szCs w:val="28"/>
        </w:rPr>
        <w:t xml:space="preserve">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занятости населения</w:t>
      </w:r>
      <w:r w:rsidRPr="00EB313C">
        <w:rPr>
          <w:sz w:val="28"/>
          <w:szCs w:val="28"/>
        </w:rPr>
        <w:t>, после чего подлежат</w:t>
      </w:r>
      <w:r w:rsidRPr="00EB313C">
        <w:rPr>
          <w:spacing w:val="-4"/>
          <w:sz w:val="28"/>
          <w:szCs w:val="28"/>
        </w:rPr>
        <w:t xml:space="preserve"> </w:t>
      </w:r>
      <w:r w:rsidRPr="00EB313C">
        <w:rPr>
          <w:sz w:val="28"/>
          <w:szCs w:val="28"/>
        </w:rPr>
        <w:t>уничтожению.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27. Расходы, связанные с участием в </w:t>
      </w:r>
      <w:proofErr w:type="gramStart"/>
      <w:r w:rsidRPr="00EB313C">
        <w:rPr>
          <w:sz w:val="28"/>
          <w:szCs w:val="28"/>
        </w:rPr>
        <w:t>конкурсе</w:t>
      </w:r>
      <w:proofErr w:type="gramEnd"/>
      <w:r w:rsidRPr="00EB313C">
        <w:rPr>
          <w:sz w:val="28"/>
          <w:szCs w:val="28"/>
        </w:rPr>
        <w:t xml:space="preserve"> (проезд к месту провед</w:t>
      </w:r>
      <w:r w:rsidRPr="00EB313C">
        <w:rPr>
          <w:sz w:val="28"/>
          <w:szCs w:val="28"/>
        </w:rPr>
        <w:t>е</w:t>
      </w:r>
      <w:r w:rsidRPr="00EB313C">
        <w:rPr>
          <w:sz w:val="28"/>
          <w:szCs w:val="28"/>
        </w:rPr>
        <w:t>ния конкурса и обратно, наем жилого помещения, проживание, пол</w:t>
      </w:r>
      <w:r>
        <w:rPr>
          <w:sz w:val="28"/>
          <w:szCs w:val="28"/>
        </w:rPr>
        <w:t>ьзование услугами средств связи</w:t>
      </w:r>
      <w:r w:rsidRPr="00EB313C">
        <w:rPr>
          <w:sz w:val="28"/>
          <w:szCs w:val="28"/>
        </w:rPr>
        <w:t xml:space="preserve"> и другие), осуществляются кандидатами за счет со</w:t>
      </w:r>
      <w:r w:rsidRPr="00EB313C">
        <w:rPr>
          <w:sz w:val="28"/>
          <w:szCs w:val="28"/>
        </w:rPr>
        <w:t>б</w:t>
      </w:r>
      <w:r w:rsidRPr="00EB313C">
        <w:rPr>
          <w:sz w:val="28"/>
          <w:szCs w:val="28"/>
        </w:rPr>
        <w:t>ственных средств.</w:t>
      </w:r>
    </w:p>
    <w:p w:rsidR="00FA6F7B" w:rsidRPr="00EB313C" w:rsidRDefault="00FA6F7B" w:rsidP="00FA6F7B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28. Кандидат вправе обжаловать решение конкурсной комиссии в соо</w:t>
      </w:r>
      <w:r w:rsidRPr="00EB313C">
        <w:rPr>
          <w:sz w:val="28"/>
          <w:szCs w:val="28"/>
        </w:rPr>
        <w:t>т</w:t>
      </w:r>
      <w:r w:rsidRPr="00EB313C">
        <w:rPr>
          <w:sz w:val="28"/>
          <w:szCs w:val="28"/>
        </w:rPr>
        <w:t xml:space="preserve">ветствии с </w:t>
      </w:r>
      <w:hyperlink r:id="rId6">
        <w:r w:rsidRPr="00EB313C">
          <w:rPr>
            <w:sz w:val="28"/>
            <w:szCs w:val="28"/>
          </w:rPr>
          <w:t xml:space="preserve">законодательством </w:t>
        </w:r>
      </w:hyperlink>
      <w:r w:rsidRPr="00EB313C">
        <w:rPr>
          <w:sz w:val="28"/>
          <w:szCs w:val="28"/>
        </w:rPr>
        <w:t>Российской</w:t>
      </w:r>
      <w:r w:rsidRPr="00EB313C">
        <w:rPr>
          <w:spacing w:val="-2"/>
          <w:sz w:val="28"/>
          <w:szCs w:val="28"/>
        </w:rPr>
        <w:t xml:space="preserve"> </w:t>
      </w:r>
      <w:r w:rsidRPr="00EB313C">
        <w:rPr>
          <w:sz w:val="28"/>
          <w:szCs w:val="28"/>
        </w:rPr>
        <w:t>Федерации.</w:t>
      </w:r>
    </w:p>
    <w:p w:rsidR="00FA6F7B" w:rsidRPr="00EB313C" w:rsidRDefault="00FA6F7B" w:rsidP="00FA6F7B">
      <w:pPr>
        <w:pStyle w:val="a3"/>
        <w:ind w:left="0"/>
        <w:jc w:val="both"/>
        <w:rPr>
          <w:sz w:val="28"/>
          <w:szCs w:val="28"/>
        </w:rPr>
      </w:pPr>
    </w:p>
    <w:p w:rsidR="00BB6468" w:rsidRDefault="00312837"/>
    <w:p w:rsidR="00312837" w:rsidRDefault="00312837" w:rsidP="00312837">
      <w:pPr>
        <w:ind w:left="4820"/>
        <w:jc w:val="both"/>
        <w:rPr>
          <w:sz w:val="24"/>
          <w:szCs w:val="24"/>
        </w:rPr>
      </w:pPr>
    </w:p>
    <w:p w:rsidR="00312837" w:rsidRPr="00133C47" w:rsidRDefault="00312837" w:rsidP="00312837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 xml:space="preserve"> </w:t>
      </w:r>
      <w:r w:rsidRPr="00133C47">
        <w:rPr>
          <w:sz w:val="24"/>
          <w:szCs w:val="24"/>
        </w:rPr>
        <w:t>к Положению</w:t>
      </w:r>
    </w:p>
    <w:p w:rsidR="00312837" w:rsidRPr="00133C47" w:rsidRDefault="00312837" w:rsidP="00312837">
      <w:pPr>
        <w:widowControl/>
        <w:adjustRightInd w:val="0"/>
        <w:ind w:left="482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Форма</w:t>
      </w:r>
    </w:p>
    <w:p w:rsidR="00312837" w:rsidRPr="00133C47" w:rsidRDefault="00312837" w:rsidP="0031283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312837" w:rsidRPr="00133C47" w:rsidRDefault="00312837" w:rsidP="00312837">
      <w:pPr>
        <w:widowControl/>
        <w:adjustRightInd w:val="0"/>
        <w:ind w:left="482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УТВЕРЖДЕН</w:t>
      </w:r>
    </w:p>
    <w:p w:rsidR="00312837" w:rsidRDefault="00312837" w:rsidP="00312837">
      <w:pPr>
        <w:widowControl/>
        <w:adjustRightInd w:val="0"/>
        <w:ind w:left="482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директором СОГКУ «Центр занятости </w:t>
      </w:r>
    </w:p>
    <w:p w:rsidR="00312837" w:rsidRDefault="00312837" w:rsidP="00312837">
      <w:pPr>
        <w:widowControl/>
        <w:adjustRightInd w:val="0"/>
        <w:ind w:left="4820"/>
        <w:jc w:val="both"/>
        <w:outlineLvl w:val="0"/>
        <w:rPr>
          <w:rFonts w:eastAsiaTheme="minorHAnsi"/>
          <w:sz w:val="16"/>
          <w:szCs w:val="16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населения Руднянского района» </w:t>
      </w:r>
    </w:p>
    <w:p w:rsidR="00312837" w:rsidRPr="00133C47" w:rsidRDefault="00312837" w:rsidP="00312837">
      <w:pPr>
        <w:widowControl/>
        <w:adjustRightInd w:val="0"/>
        <w:ind w:left="482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«</w:t>
      </w:r>
      <w:r>
        <w:rPr>
          <w:rFonts w:eastAsiaTheme="minorHAnsi"/>
          <w:sz w:val="24"/>
          <w:szCs w:val="24"/>
          <w:lang w:eastAsia="en-US" w:bidi="ar-SA"/>
        </w:rPr>
        <w:t>_22</w:t>
      </w:r>
      <w:r w:rsidRPr="00133C47">
        <w:rPr>
          <w:rFonts w:eastAsiaTheme="minorHAnsi"/>
          <w:sz w:val="24"/>
          <w:szCs w:val="24"/>
          <w:lang w:eastAsia="en-US" w:bidi="ar-SA"/>
        </w:rPr>
        <w:t>_» _</w:t>
      </w:r>
      <w:r>
        <w:rPr>
          <w:rFonts w:eastAsiaTheme="minorHAnsi"/>
          <w:sz w:val="24"/>
          <w:szCs w:val="24"/>
          <w:lang w:eastAsia="en-US" w:bidi="ar-SA"/>
        </w:rPr>
        <w:t xml:space="preserve"> марта_ 2024</w:t>
      </w:r>
      <w:r w:rsidRPr="00133C47">
        <w:rPr>
          <w:rFonts w:eastAsiaTheme="minorHAnsi"/>
          <w:sz w:val="24"/>
          <w:szCs w:val="24"/>
          <w:lang w:eastAsia="en-US" w:bidi="ar-SA"/>
        </w:rPr>
        <w:t>_ года</w:t>
      </w:r>
    </w:p>
    <w:p w:rsidR="00312837" w:rsidRDefault="00312837" w:rsidP="0031283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312837" w:rsidRDefault="00312837" w:rsidP="0031283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312837" w:rsidRPr="00133C47" w:rsidRDefault="00312837" w:rsidP="0031283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312837" w:rsidRPr="00133C47" w:rsidRDefault="00312837" w:rsidP="00312837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>КАДРОВЫЙ РЕЗЕРВ</w:t>
      </w:r>
    </w:p>
    <w:p w:rsidR="00312837" w:rsidRPr="00133C47" w:rsidRDefault="00312837" w:rsidP="00312837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  <w:lang w:eastAsia="en-US" w:bidi="ar-SA"/>
        </w:rPr>
      </w:pPr>
      <w:r w:rsidRPr="00133C47">
        <w:rPr>
          <w:rFonts w:eastAsiaTheme="minorHAnsi"/>
          <w:sz w:val="24"/>
          <w:szCs w:val="24"/>
          <w:lang w:eastAsia="en-US" w:bidi="ar-SA"/>
        </w:rPr>
        <w:t xml:space="preserve">ДЛЯ ЗАМЕЩЕНИЯ ДОЛЖНОСТЕЙ </w:t>
      </w:r>
      <w:r>
        <w:rPr>
          <w:rFonts w:eastAsiaTheme="minorHAnsi"/>
          <w:sz w:val="24"/>
          <w:szCs w:val="24"/>
          <w:lang w:eastAsia="en-US" w:bidi="ar-SA"/>
        </w:rPr>
        <w:t>В СОГКУ «ЦЕНТР ЗАНЯТОСТИ НАСЕЛЕНИЯ РУДНЯНСКОГО РАЙОНА»</w:t>
      </w:r>
    </w:p>
    <w:tbl>
      <w:tblPr>
        <w:tblpPr w:leftFromText="180" w:rightFromText="180" w:vertAnchor="text" w:horzAnchor="page" w:tblpX="1021" w:tblpY="806"/>
        <w:tblW w:w="1067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425"/>
        <w:gridCol w:w="2268"/>
        <w:gridCol w:w="850"/>
        <w:gridCol w:w="1843"/>
        <w:gridCol w:w="1559"/>
        <w:gridCol w:w="1276"/>
        <w:gridCol w:w="851"/>
      </w:tblGrid>
      <w:tr w:rsidR="00312837" w:rsidRPr="00133C47" w:rsidTr="0058487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№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п</w:t>
            </w:r>
            <w:proofErr w:type="spellEnd"/>
            <w:proofErr w:type="gramEnd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/</w:t>
            </w: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п</w:t>
            </w:r>
            <w:proofErr w:type="spellEnd"/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Должность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Фамилия,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имя, отчество,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занимаемая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должность лица,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зачисленного в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кадровый резерв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Дата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gram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рож</w:t>
            </w:r>
            <w:proofErr w:type="gramEnd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-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дения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Образование,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когда и какое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gram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учебное</w:t>
            </w:r>
            <w:proofErr w:type="gramEnd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 xml:space="preserve"> заве-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дение</w:t>
            </w:r>
            <w:proofErr w:type="spellEnd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 xml:space="preserve"> окончил,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квалификация и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специальность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по образованию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Стаж работы</w:t>
            </w:r>
          </w:p>
          <w:p w:rsidR="00312837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или работы по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специальности, направлению подготовки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Где, когда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повышал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квалифика</w:t>
            </w:r>
            <w:proofErr w:type="spellEnd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-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цию</w:t>
            </w:r>
            <w:proofErr w:type="spellEnd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 xml:space="preserve"> послед-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ний</w:t>
            </w:r>
            <w:proofErr w:type="spellEnd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 xml:space="preserve"> раз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Руково</w:t>
            </w:r>
            <w:proofErr w:type="spellEnd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-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дитель</w:t>
            </w:r>
            <w:proofErr w:type="spellEnd"/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подго</w:t>
            </w:r>
            <w:proofErr w:type="spellEnd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-</w:t>
            </w:r>
          </w:p>
          <w:p w:rsidR="00312837" w:rsidRPr="00DE2462" w:rsidRDefault="00312837" w:rsidP="00584874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DE2462">
              <w:rPr>
                <w:rFonts w:eastAsiaTheme="minorHAnsi"/>
                <w:sz w:val="20"/>
                <w:szCs w:val="20"/>
                <w:lang w:eastAsia="en-US" w:bidi="ar-SA"/>
              </w:rPr>
              <w:t>товки</w:t>
            </w:r>
            <w:proofErr w:type="spellEnd"/>
          </w:p>
        </w:tc>
      </w:tr>
      <w:tr w:rsidR="00312837" w:rsidRPr="00133C47" w:rsidTr="0058487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</w:tr>
      <w:tr w:rsidR="00312837" w:rsidRPr="00133C47" w:rsidTr="0058487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</w:tr>
      <w:tr w:rsidR="00312837" w:rsidRPr="00133C47" w:rsidTr="0058487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37" w:rsidRPr="00133C47" w:rsidRDefault="00312837" w:rsidP="00584874">
            <w:pPr>
              <w:widowControl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</w:tr>
    </w:tbl>
    <w:p w:rsidR="00312837" w:rsidRDefault="00312837" w:rsidP="00312837">
      <w:pPr>
        <w:widowControl/>
        <w:adjustRightInd w:val="0"/>
        <w:jc w:val="center"/>
        <w:outlineLvl w:val="0"/>
        <w:rPr>
          <w:rFonts w:eastAsiaTheme="minorHAnsi"/>
          <w:sz w:val="20"/>
          <w:szCs w:val="20"/>
          <w:lang w:eastAsia="en-US" w:bidi="ar-SA"/>
        </w:rPr>
      </w:pPr>
    </w:p>
    <w:p w:rsidR="00312837" w:rsidRPr="00133C47" w:rsidRDefault="00312837" w:rsidP="00312837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312837" w:rsidRPr="00133C47" w:rsidRDefault="00312837" w:rsidP="00312837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312837" w:rsidRPr="00133C47" w:rsidRDefault="00312837" w:rsidP="00312837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Default="00312837" w:rsidP="00312837">
      <w:pPr>
        <w:jc w:val="both"/>
        <w:rPr>
          <w:sz w:val="24"/>
          <w:szCs w:val="24"/>
        </w:rPr>
      </w:pPr>
    </w:p>
    <w:p w:rsidR="00312837" w:rsidRDefault="00312837" w:rsidP="00312837">
      <w:pPr>
        <w:jc w:val="both"/>
        <w:rPr>
          <w:sz w:val="24"/>
          <w:szCs w:val="24"/>
        </w:rPr>
      </w:pPr>
    </w:p>
    <w:p w:rsidR="00312837" w:rsidRDefault="00312837" w:rsidP="00312837">
      <w:pPr>
        <w:jc w:val="both"/>
        <w:rPr>
          <w:sz w:val="24"/>
          <w:szCs w:val="24"/>
        </w:rPr>
      </w:pPr>
    </w:p>
    <w:p w:rsidR="00312837" w:rsidRDefault="00312837" w:rsidP="00312837">
      <w:pPr>
        <w:jc w:val="both"/>
        <w:rPr>
          <w:sz w:val="24"/>
          <w:szCs w:val="24"/>
        </w:rPr>
      </w:pPr>
    </w:p>
    <w:p w:rsidR="0031283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Default="00312837" w:rsidP="00312837">
      <w:pPr>
        <w:ind w:left="4820"/>
        <w:jc w:val="both"/>
        <w:rPr>
          <w:sz w:val="24"/>
          <w:szCs w:val="24"/>
        </w:rPr>
      </w:pPr>
    </w:p>
    <w:p w:rsidR="00312837" w:rsidRPr="00133C47" w:rsidRDefault="00312837" w:rsidP="00312837">
      <w:pPr>
        <w:ind w:left="4820"/>
        <w:jc w:val="both"/>
        <w:rPr>
          <w:sz w:val="24"/>
          <w:szCs w:val="24"/>
        </w:rPr>
      </w:pPr>
      <w:r w:rsidRPr="00133C47"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t xml:space="preserve"> </w:t>
      </w:r>
      <w:r w:rsidRPr="00133C47">
        <w:rPr>
          <w:sz w:val="24"/>
          <w:szCs w:val="24"/>
        </w:rPr>
        <w:t>к Положению</w:t>
      </w:r>
    </w:p>
    <w:p w:rsidR="00312837" w:rsidRPr="00133C4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Default="00312837" w:rsidP="00312837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СОГКУ «Центр занятости населения Руднянского района» </w:t>
      </w:r>
    </w:p>
    <w:p w:rsidR="00312837" w:rsidRPr="00133C47" w:rsidRDefault="00312837" w:rsidP="00312837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33C47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___________________________________</w:t>
      </w:r>
    </w:p>
    <w:p w:rsidR="00312837" w:rsidRPr="00DE2462" w:rsidRDefault="00312837" w:rsidP="00312837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DE2462">
        <w:rPr>
          <w:sz w:val="20"/>
          <w:szCs w:val="20"/>
        </w:rPr>
        <w:t>(фамилия, имя, отчество)</w:t>
      </w:r>
    </w:p>
    <w:p w:rsidR="00312837" w:rsidRDefault="00312837" w:rsidP="00312837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_____________________________________,</w:t>
      </w:r>
    </w:p>
    <w:p w:rsidR="00312837" w:rsidRPr="00405B9D" w:rsidRDefault="00312837" w:rsidP="00312837">
      <w:pPr>
        <w:ind w:left="4820"/>
        <w:jc w:val="both"/>
        <w:rPr>
          <w:sz w:val="4"/>
          <w:szCs w:val="4"/>
        </w:rPr>
      </w:pPr>
    </w:p>
    <w:p w:rsidR="00312837" w:rsidRDefault="00312837" w:rsidP="00312837">
      <w:pPr>
        <w:ind w:left="48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133C47">
        <w:rPr>
          <w:sz w:val="24"/>
          <w:szCs w:val="24"/>
        </w:rPr>
        <w:t>арегистрированно</w:t>
      </w:r>
      <w:r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 xml:space="preserve"> </w:t>
      </w:r>
      <w:r w:rsidRPr="00133C47">
        <w:rPr>
          <w:sz w:val="24"/>
          <w:szCs w:val="24"/>
        </w:rPr>
        <w:t>(зарегистриро</w:t>
      </w:r>
      <w:r>
        <w:rPr>
          <w:sz w:val="24"/>
          <w:szCs w:val="24"/>
        </w:rPr>
        <w:t xml:space="preserve">ванной) </w:t>
      </w:r>
      <w:r w:rsidRPr="00133C47">
        <w:rPr>
          <w:spacing w:val="-9"/>
          <w:sz w:val="24"/>
          <w:szCs w:val="24"/>
        </w:rPr>
        <w:t xml:space="preserve">по </w:t>
      </w:r>
      <w:r w:rsidRPr="00133C47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____________________________</w:t>
      </w:r>
    </w:p>
    <w:p w:rsidR="00312837" w:rsidRPr="00133C47" w:rsidRDefault="00312837" w:rsidP="00312837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12837" w:rsidRPr="00405B9D" w:rsidRDefault="00312837" w:rsidP="00312837">
      <w:pPr>
        <w:ind w:left="4820"/>
        <w:jc w:val="center"/>
        <w:rPr>
          <w:sz w:val="20"/>
          <w:szCs w:val="20"/>
        </w:rPr>
      </w:pPr>
      <w:r w:rsidRPr="00405B9D">
        <w:rPr>
          <w:sz w:val="20"/>
          <w:szCs w:val="20"/>
        </w:rPr>
        <w:t>(адрес регистрации по месту жительства)</w:t>
      </w:r>
    </w:p>
    <w:p w:rsidR="00312837" w:rsidRPr="00133C47" w:rsidRDefault="00312837" w:rsidP="00312837">
      <w:pPr>
        <w:pStyle w:val="a3"/>
        <w:ind w:left="4820"/>
        <w:jc w:val="both"/>
        <w:rPr>
          <w:sz w:val="24"/>
          <w:szCs w:val="24"/>
        </w:rPr>
      </w:pPr>
    </w:p>
    <w:p w:rsidR="00312837" w:rsidRPr="00133C4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ЗАЯВЛЕНИЕ</w:t>
      </w:r>
    </w:p>
    <w:p w:rsidR="00312837" w:rsidRDefault="00312837" w:rsidP="00312837">
      <w:pPr>
        <w:jc w:val="center"/>
        <w:rPr>
          <w:sz w:val="24"/>
          <w:szCs w:val="24"/>
        </w:rPr>
      </w:pPr>
      <w:r w:rsidRPr="00133C47">
        <w:rPr>
          <w:sz w:val="24"/>
          <w:szCs w:val="24"/>
        </w:rPr>
        <w:t xml:space="preserve">об участии в конкурсе на включение в кадровый резерв </w:t>
      </w:r>
      <w:r>
        <w:rPr>
          <w:sz w:val="24"/>
          <w:szCs w:val="24"/>
        </w:rPr>
        <w:t xml:space="preserve">СОГКУ «Центр занятости </w:t>
      </w:r>
    </w:p>
    <w:p w:rsidR="00312837" w:rsidRPr="00133C47" w:rsidRDefault="00312837" w:rsidP="00312837">
      <w:pPr>
        <w:jc w:val="center"/>
        <w:rPr>
          <w:sz w:val="24"/>
          <w:szCs w:val="24"/>
        </w:rPr>
      </w:pPr>
      <w:r>
        <w:rPr>
          <w:sz w:val="24"/>
          <w:szCs w:val="24"/>
        </w:rPr>
        <w:t>населения Руднянского района»</w:t>
      </w:r>
    </w:p>
    <w:p w:rsidR="00312837" w:rsidRPr="00133C4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3C47">
        <w:rPr>
          <w:sz w:val="24"/>
          <w:szCs w:val="24"/>
        </w:rPr>
        <w:t>Я,</w:t>
      </w:r>
      <w:r w:rsidRPr="00133C47">
        <w:rPr>
          <w:sz w:val="24"/>
          <w:szCs w:val="24"/>
          <w:u w:val="single"/>
        </w:rPr>
        <w:t xml:space="preserve"> </w:t>
      </w:r>
      <w:r w:rsidRPr="00133C47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133C47">
        <w:rPr>
          <w:sz w:val="24"/>
          <w:szCs w:val="24"/>
        </w:rPr>
        <w:t>,</w:t>
      </w:r>
      <w:proofErr w:type="gramEnd"/>
    </w:p>
    <w:p w:rsidR="00312837" w:rsidRDefault="00312837" w:rsidP="00312837">
      <w:pPr>
        <w:jc w:val="center"/>
        <w:rPr>
          <w:sz w:val="20"/>
          <w:szCs w:val="20"/>
        </w:rPr>
      </w:pPr>
      <w:r w:rsidRPr="00AA70FB">
        <w:rPr>
          <w:sz w:val="20"/>
          <w:szCs w:val="20"/>
        </w:rPr>
        <w:t>(фамилия, имя, отчество)</w:t>
      </w:r>
    </w:p>
    <w:p w:rsidR="00312837" w:rsidRPr="00AA70FB" w:rsidRDefault="00312837" w:rsidP="00312837">
      <w:pPr>
        <w:jc w:val="center"/>
        <w:rPr>
          <w:sz w:val="4"/>
          <w:szCs w:val="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  <w:r w:rsidRPr="00133C47">
        <w:rPr>
          <w:sz w:val="24"/>
          <w:szCs w:val="24"/>
        </w:rPr>
        <w:t xml:space="preserve">представляю прилагаемые документы для участия в </w:t>
      </w:r>
      <w:proofErr w:type="gramStart"/>
      <w:r w:rsidRPr="00133C47">
        <w:rPr>
          <w:sz w:val="24"/>
          <w:szCs w:val="24"/>
        </w:rPr>
        <w:t>конкурсе</w:t>
      </w:r>
      <w:proofErr w:type="gramEnd"/>
      <w:r w:rsidRPr="00133C47">
        <w:rPr>
          <w:sz w:val="24"/>
          <w:szCs w:val="24"/>
        </w:rPr>
        <w:t xml:space="preserve"> на включение в </w:t>
      </w:r>
      <w:r>
        <w:rPr>
          <w:sz w:val="24"/>
          <w:szCs w:val="24"/>
        </w:rPr>
        <w:t>кадровый резерв СОГКУ «Центр занятости населения Руднянского района»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3C47">
        <w:rPr>
          <w:sz w:val="24"/>
          <w:szCs w:val="24"/>
        </w:rPr>
        <w:t xml:space="preserve">С Положением о проведении конкурса на зачисление в кадровый резерв для замещения должностей </w:t>
      </w:r>
      <w:r>
        <w:rPr>
          <w:sz w:val="24"/>
          <w:szCs w:val="24"/>
        </w:rPr>
        <w:t>в СОГКУ «Центр занятости населения Руднянского района»</w:t>
      </w:r>
      <w:r w:rsidRPr="00133C47">
        <w:rPr>
          <w:sz w:val="24"/>
          <w:szCs w:val="24"/>
        </w:rPr>
        <w:t>, утве</w:t>
      </w:r>
      <w:r w:rsidRPr="00133C47">
        <w:rPr>
          <w:sz w:val="24"/>
          <w:szCs w:val="24"/>
        </w:rPr>
        <w:t>р</w:t>
      </w:r>
      <w:r w:rsidRPr="00133C47">
        <w:rPr>
          <w:sz w:val="24"/>
          <w:szCs w:val="24"/>
        </w:rPr>
        <w:t>жден</w:t>
      </w:r>
      <w:r>
        <w:rPr>
          <w:sz w:val="24"/>
          <w:szCs w:val="24"/>
        </w:rPr>
        <w:t>ным</w:t>
      </w:r>
      <w:r w:rsidRPr="00133C47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 директора</w:t>
      </w:r>
      <w:r w:rsidRPr="00133C47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 занятости населения    от « _22_ »_ марта_ 2024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 </w:t>
      </w:r>
      <w:r w:rsidRPr="00133C4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_19-ОД_ </w:t>
      </w:r>
      <w:r w:rsidRPr="00133C47">
        <w:rPr>
          <w:sz w:val="24"/>
          <w:szCs w:val="24"/>
        </w:rPr>
        <w:t>ознакомлен (</w:t>
      </w:r>
      <w:proofErr w:type="gramStart"/>
      <w:r w:rsidRPr="00133C47">
        <w:rPr>
          <w:sz w:val="24"/>
          <w:szCs w:val="24"/>
        </w:rPr>
        <w:t>ознакомлена</w:t>
      </w:r>
      <w:proofErr w:type="gramEnd"/>
      <w:r w:rsidRPr="00133C47">
        <w:rPr>
          <w:sz w:val="24"/>
          <w:szCs w:val="24"/>
        </w:rPr>
        <w:t>).</w:t>
      </w:r>
    </w:p>
    <w:p w:rsidR="0031283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</w:t>
      </w:r>
      <w:r w:rsidRPr="00133C4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33C47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конкурса прошу сообщить по </w:t>
      </w:r>
      <w:r w:rsidRPr="00133C47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____________________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133C47">
        <w:rPr>
          <w:sz w:val="24"/>
          <w:szCs w:val="24"/>
        </w:rPr>
        <w:t>.</w:t>
      </w:r>
    </w:p>
    <w:p w:rsidR="00312837" w:rsidRPr="00AA70FB" w:rsidRDefault="00312837" w:rsidP="00312837">
      <w:pPr>
        <w:jc w:val="both"/>
        <w:rPr>
          <w:sz w:val="16"/>
          <w:szCs w:val="16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3C47">
        <w:rPr>
          <w:sz w:val="24"/>
          <w:szCs w:val="24"/>
        </w:rPr>
        <w:t>К заявлению прилагаются: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33C47">
        <w:rPr>
          <w:sz w:val="24"/>
          <w:szCs w:val="24"/>
        </w:rPr>
        <w:t>анкета с приложением</w:t>
      </w:r>
      <w:r w:rsidRPr="00133C47">
        <w:rPr>
          <w:spacing w:val="-4"/>
          <w:sz w:val="24"/>
          <w:szCs w:val="24"/>
        </w:rPr>
        <w:t xml:space="preserve"> </w:t>
      </w:r>
      <w:r w:rsidRPr="00133C47">
        <w:rPr>
          <w:sz w:val="24"/>
          <w:szCs w:val="24"/>
        </w:rPr>
        <w:t>фотографии;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33C47">
        <w:rPr>
          <w:sz w:val="24"/>
          <w:szCs w:val="24"/>
        </w:rPr>
        <w:t>согласие на обработку персональных</w:t>
      </w:r>
      <w:r w:rsidRPr="00133C47">
        <w:rPr>
          <w:spacing w:val="-5"/>
          <w:sz w:val="24"/>
          <w:szCs w:val="24"/>
        </w:rPr>
        <w:t xml:space="preserve"> </w:t>
      </w:r>
      <w:r w:rsidRPr="00133C47">
        <w:rPr>
          <w:sz w:val="24"/>
          <w:szCs w:val="24"/>
        </w:rPr>
        <w:t>данных;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33C47">
        <w:rPr>
          <w:sz w:val="24"/>
          <w:szCs w:val="24"/>
        </w:rPr>
        <w:t>иные</w:t>
      </w:r>
      <w:r w:rsidRPr="00133C47">
        <w:rPr>
          <w:spacing w:val="-3"/>
          <w:sz w:val="24"/>
          <w:szCs w:val="24"/>
        </w:rPr>
        <w:t xml:space="preserve"> </w:t>
      </w:r>
      <w:r w:rsidRPr="00133C47">
        <w:rPr>
          <w:sz w:val="24"/>
          <w:szCs w:val="24"/>
        </w:rPr>
        <w:t>документы:</w:t>
      </w:r>
    </w:p>
    <w:p w:rsidR="00312837" w:rsidRPr="00133C47" w:rsidRDefault="00312837" w:rsidP="00312837">
      <w:pPr>
        <w:pStyle w:val="a3"/>
        <w:tabs>
          <w:tab w:val="left" w:pos="569"/>
        </w:tabs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41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yiFAIAACk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" strokeweight=".48pt">
            <w10:wrap type="topAndBottom" anchorx="page"/>
          </v:line>
        </w:pict>
      </w:r>
      <w:r>
        <w:rPr>
          <w:noProof/>
          <w:sz w:val="24"/>
          <w:szCs w:val="24"/>
          <w:lang w:bidi="ar-SA"/>
        </w:rPr>
        <w:pict>
          <v:line id="Line 42" o:spid="_x0000_s1027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+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" strokeweight=".48pt">
            <w10:wrap type="topAndBottom" anchorx="page"/>
          </v:line>
        </w:pict>
      </w:r>
      <w:r>
        <w:rPr>
          <w:noProof/>
          <w:sz w:val="24"/>
          <w:szCs w:val="24"/>
          <w:lang w:bidi="ar-SA"/>
        </w:rPr>
        <w:pict>
          <v:line id="Line 43" o:spid="_x0000_s1028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zW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" strokeweight=".48pt">
            <w10:wrap type="topAndBottom" anchorx="page"/>
          </v:line>
        </w:pict>
      </w:r>
      <w:r>
        <w:rPr>
          <w:noProof/>
          <w:sz w:val="24"/>
          <w:szCs w:val="24"/>
          <w:lang w:bidi="ar-SA"/>
        </w:rPr>
        <w:pict>
          <v:line id="Line 44" o:spid="_x0000_s1029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x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" strokeweight=".48pt">
            <w10:wrap type="topAndBottom" anchorx="page"/>
          </v:line>
        </w:pict>
      </w:r>
      <w:r>
        <w:rPr>
          <w:noProof/>
          <w:sz w:val="24"/>
          <w:szCs w:val="24"/>
          <w:lang w:bidi="ar-SA"/>
        </w:rPr>
        <w:pict>
          <v:line id="Line 45" o:spid="_x0000_s1030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75pt" to="547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8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" strokeweight=".48pt">
            <w10:wrap type="topAndBottom" anchorx="page"/>
          </v:line>
        </w:pict>
      </w:r>
      <w:r>
        <w:rPr>
          <w:noProof/>
          <w:sz w:val="24"/>
          <w:szCs w:val="24"/>
          <w:lang w:bidi="ar-SA"/>
        </w:rPr>
        <w:pict>
          <v:line id="Line 46" o:spid="_x0000_s1031" style="position:absolute;left:0;text-align:lef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wF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" strokeweight=".48pt">
            <w10:wrap type="topAndBottom" anchorx="page"/>
          </v:line>
        </w:pict>
      </w:r>
    </w:p>
    <w:p w:rsidR="0031283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  <w:r w:rsidRPr="00133C47">
        <w:rPr>
          <w:sz w:val="24"/>
          <w:szCs w:val="24"/>
        </w:rPr>
        <w:t>Телефон для</w:t>
      </w:r>
      <w:r w:rsidRPr="00133C47">
        <w:rPr>
          <w:spacing w:val="-3"/>
          <w:sz w:val="24"/>
          <w:szCs w:val="24"/>
        </w:rPr>
        <w:t xml:space="preserve"> </w:t>
      </w:r>
      <w:r w:rsidRPr="00133C47">
        <w:rPr>
          <w:sz w:val="24"/>
          <w:szCs w:val="24"/>
        </w:rPr>
        <w:t>связи: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  <w:r w:rsidRPr="00133C47">
        <w:rPr>
          <w:sz w:val="24"/>
          <w:szCs w:val="24"/>
        </w:rPr>
        <w:t>Подпись</w:t>
      </w:r>
      <w:r w:rsidRPr="00133C47">
        <w:rPr>
          <w:spacing w:val="-9"/>
          <w:sz w:val="24"/>
          <w:szCs w:val="24"/>
        </w:rPr>
        <w:t xml:space="preserve"> </w:t>
      </w:r>
      <w:r w:rsidRPr="00133C47">
        <w:rPr>
          <w:sz w:val="24"/>
          <w:szCs w:val="24"/>
        </w:rPr>
        <w:t>заявителя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___ </w:t>
      </w:r>
      <w:r>
        <w:rPr>
          <w:spacing w:val="-3"/>
          <w:sz w:val="24"/>
          <w:szCs w:val="24"/>
        </w:rPr>
        <w:t xml:space="preserve">» _______ </w:t>
      </w:r>
      <w:r w:rsidRPr="00133C47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</w:t>
      </w:r>
      <w:r w:rsidRPr="00133C47">
        <w:rPr>
          <w:sz w:val="24"/>
          <w:szCs w:val="24"/>
        </w:rPr>
        <w:t>г.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Default="00312837" w:rsidP="00312837">
      <w:pPr>
        <w:jc w:val="both"/>
        <w:rPr>
          <w:sz w:val="24"/>
          <w:szCs w:val="24"/>
        </w:rPr>
      </w:pPr>
    </w:p>
    <w:p w:rsidR="0031283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ind w:left="4820"/>
        <w:jc w:val="right"/>
        <w:rPr>
          <w:sz w:val="24"/>
          <w:szCs w:val="24"/>
        </w:rPr>
      </w:pPr>
      <w:r w:rsidRPr="00133C47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 xml:space="preserve"> </w:t>
      </w:r>
      <w:r w:rsidRPr="00133C47">
        <w:rPr>
          <w:sz w:val="24"/>
          <w:szCs w:val="24"/>
        </w:rPr>
        <w:t>к Положению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widowControl/>
        <w:ind w:left="4820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Форма</w:t>
      </w:r>
    </w:p>
    <w:p w:rsidR="00312837" w:rsidRDefault="00312837" w:rsidP="00312837">
      <w:pPr>
        <w:widowControl/>
        <w:jc w:val="both"/>
        <w:rPr>
          <w:bCs/>
          <w:sz w:val="24"/>
          <w:szCs w:val="24"/>
          <w:lang w:bidi="ar-SA"/>
        </w:rPr>
      </w:pPr>
    </w:p>
    <w:p w:rsidR="00312837" w:rsidRDefault="00312837" w:rsidP="00312837">
      <w:pPr>
        <w:widowControl/>
        <w:jc w:val="both"/>
        <w:rPr>
          <w:bCs/>
          <w:sz w:val="24"/>
          <w:szCs w:val="24"/>
          <w:lang w:bidi="ar-SA"/>
        </w:rPr>
      </w:pPr>
    </w:p>
    <w:p w:rsidR="00312837" w:rsidRPr="00133C47" w:rsidRDefault="00312837" w:rsidP="00312837">
      <w:pPr>
        <w:widowControl/>
        <w:jc w:val="center"/>
        <w:rPr>
          <w:bCs/>
          <w:sz w:val="24"/>
          <w:szCs w:val="24"/>
          <w:lang w:bidi="ar-SA"/>
        </w:rPr>
      </w:pPr>
      <w:r w:rsidRPr="00133C47">
        <w:rPr>
          <w:bCs/>
          <w:sz w:val="24"/>
          <w:szCs w:val="24"/>
          <w:lang w:bidi="ar-SA"/>
        </w:rPr>
        <w:t>АНКЕТА</w:t>
      </w:r>
    </w:p>
    <w:tbl>
      <w:tblPr>
        <w:tblW w:w="10455" w:type="dxa"/>
        <w:tblInd w:w="-5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5"/>
        <w:gridCol w:w="607"/>
        <w:gridCol w:w="607"/>
        <w:gridCol w:w="6116"/>
        <w:gridCol w:w="761"/>
        <w:gridCol w:w="1969"/>
      </w:tblGrid>
      <w:tr w:rsidR="00312837" w:rsidRPr="00133C47" w:rsidTr="00584874">
        <w:trPr>
          <w:cantSplit/>
          <w:trHeight w:val="1000"/>
        </w:trPr>
        <w:tc>
          <w:tcPr>
            <w:tcW w:w="8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837" w:rsidRPr="00133C47" w:rsidRDefault="00312837" w:rsidP="00584874">
            <w:pPr>
              <w:widowControl/>
              <w:ind w:right="266"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Место</w:t>
            </w:r>
            <w:r w:rsidRPr="00133C47">
              <w:rPr>
                <w:sz w:val="24"/>
                <w:szCs w:val="24"/>
                <w:lang w:bidi="ar-SA"/>
              </w:rPr>
              <w:br/>
              <w:t>для</w:t>
            </w:r>
            <w:r w:rsidRPr="00133C47">
              <w:rPr>
                <w:sz w:val="24"/>
                <w:szCs w:val="24"/>
                <w:lang w:bidi="ar-SA"/>
              </w:rPr>
              <w:br/>
              <w:t>фотографии</w:t>
            </w:r>
          </w:p>
        </w:tc>
      </w:tr>
      <w:tr w:rsidR="00312837" w:rsidRPr="00133C47" w:rsidTr="00584874">
        <w:trPr>
          <w:cantSplit/>
          <w:trHeight w:val="42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Фамилия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Имя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  <w:trHeight w:val="4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Отчество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XSpec="center" w:tblpY="17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5"/>
        <w:gridCol w:w="4761"/>
      </w:tblGrid>
      <w:tr w:rsidR="00312837" w:rsidRPr="00133C47" w:rsidTr="00584874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2. Если изменяли фамилию, имя или отчество,</w:t>
            </w:r>
            <w:r w:rsidRPr="00133C47">
              <w:rPr>
                <w:sz w:val="24"/>
                <w:szCs w:val="24"/>
                <w:lang w:bidi="ar-SA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761" w:type="dxa"/>
            <w:tcBorders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 xml:space="preserve">3. </w:t>
            </w:r>
            <w:proofErr w:type="gramStart"/>
            <w:r w:rsidRPr="00133C47">
              <w:rPr>
                <w:sz w:val="24"/>
                <w:szCs w:val="24"/>
                <w:lang w:bidi="ar-SA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761" w:type="dxa"/>
            <w:tcBorders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761" w:type="dxa"/>
            <w:tcBorders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5. Образование (когда и какие учебные заведения окончили, номера дипломов)</w:t>
            </w:r>
          </w:p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Направление подготовки или специальность по диплому</w:t>
            </w:r>
            <w:r>
              <w:rPr>
                <w:sz w:val="24"/>
                <w:szCs w:val="24"/>
                <w:lang w:bidi="ar-SA"/>
              </w:rPr>
              <w:t>.</w:t>
            </w:r>
            <w:r w:rsidRPr="00133C47">
              <w:rPr>
                <w:sz w:val="24"/>
                <w:szCs w:val="24"/>
                <w:lang w:bidi="ar-SA"/>
              </w:rPr>
              <w:br/>
              <w:t>Квалификация по диплому</w:t>
            </w:r>
          </w:p>
        </w:tc>
        <w:tc>
          <w:tcPr>
            <w:tcW w:w="4761" w:type="dxa"/>
            <w:tcBorders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6. Послевузовское профессиональное образование: аспирантура, адъюнктура, докторантура (наименов</w:t>
            </w:r>
            <w:r w:rsidRPr="00133C47">
              <w:rPr>
                <w:sz w:val="24"/>
                <w:szCs w:val="24"/>
                <w:lang w:bidi="ar-SA"/>
              </w:rPr>
              <w:t>а</w:t>
            </w:r>
            <w:r w:rsidRPr="00133C47">
              <w:rPr>
                <w:sz w:val="24"/>
                <w:szCs w:val="24"/>
                <w:lang w:bidi="ar-SA"/>
              </w:rPr>
              <w:t>ние образовательного или научного учреждения, год окончания)</w:t>
            </w:r>
            <w:r>
              <w:rPr>
                <w:sz w:val="24"/>
                <w:szCs w:val="24"/>
                <w:lang w:bidi="ar-SA"/>
              </w:rPr>
              <w:t>.</w:t>
            </w:r>
            <w:r w:rsidRPr="00133C47">
              <w:rPr>
                <w:sz w:val="24"/>
                <w:szCs w:val="24"/>
                <w:lang w:bidi="ar-SA"/>
              </w:rPr>
              <w:br/>
              <w:t>Ученая степень, ученое звание (когда присвоены, н</w:t>
            </w:r>
            <w:r w:rsidRPr="00133C47">
              <w:rPr>
                <w:sz w:val="24"/>
                <w:szCs w:val="24"/>
                <w:lang w:bidi="ar-SA"/>
              </w:rPr>
              <w:t>о</w:t>
            </w:r>
            <w:r w:rsidRPr="00133C47">
              <w:rPr>
                <w:sz w:val="24"/>
                <w:szCs w:val="24"/>
                <w:lang w:bidi="ar-SA"/>
              </w:rPr>
              <w:t>мера дипломов, аттестатов)</w:t>
            </w:r>
          </w:p>
        </w:tc>
        <w:tc>
          <w:tcPr>
            <w:tcW w:w="4761" w:type="dxa"/>
            <w:tcBorders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 xml:space="preserve">7. Какими иностранными языками и языками народов Российской Федерации владеете и </w:t>
            </w:r>
            <w:proofErr w:type="gramStart"/>
            <w:r w:rsidRPr="00133C47">
              <w:rPr>
                <w:sz w:val="24"/>
                <w:szCs w:val="24"/>
                <w:lang w:bidi="ar-SA"/>
              </w:rPr>
              <w:t>в</w:t>
            </w:r>
            <w:proofErr w:type="gramEnd"/>
            <w:r w:rsidRPr="00133C47">
              <w:rPr>
                <w:sz w:val="24"/>
                <w:szCs w:val="24"/>
                <w:lang w:bidi="ar-SA"/>
              </w:rPr>
              <w:t xml:space="preserve">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761" w:type="dxa"/>
            <w:tcBorders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</w:t>
            </w:r>
            <w:r w:rsidRPr="00133C47">
              <w:rPr>
                <w:sz w:val="24"/>
                <w:szCs w:val="24"/>
                <w:lang w:bidi="ar-SA"/>
              </w:rPr>
              <w:t>й</w:t>
            </w:r>
            <w:r w:rsidRPr="00133C47">
              <w:rPr>
                <w:sz w:val="24"/>
                <w:szCs w:val="24"/>
                <w:lang w:bidi="ar-SA"/>
              </w:rPr>
              <w:t>ской Федерации, квалификационный разряд госуда</w:t>
            </w:r>
            <w:r w:rsidRPr="00133C47">
              <w:rPr>
                <w:sz w:val="24"/>
                <w:szCs w:val="24"/>
                <w:lang w:bidi="ar-SA"/>
              </w:rPr>
              <w:t>р</w:t>
            </w:r>
            <w:r w:rsidRPr="00133C47">
              <w:rPr>
                <w:sz w:val="24"/>
                <w:szCs w:val="24"/>
                <w:lang w:bidi="ar-SA"/>
              </w:rPr>
              <w:t>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761" w:type="dxa"/>
            <w:tcBorders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761" w:type="dxa"/>
            <w:tcBorders>
              <w:right w:val="nil"/>
            </w:tcBorders>
          </w:tcPr>
          <w:p w:rsidR="00312837" w:rsidRPr="00133C47" w:rsidRDefault="00312837" w:rsidP="00584874">
            <w:pPr>
              <w:pageBreakBefore/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5615" w:type="dxa"/>
            <w:tcBorders>
              <w:left w:val="single" w:sz="4" w:space="0" w:color="auto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lastRenderedPageBreak/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761" w:type="dxa"/>
            <w:tcBorders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p w:rsidR="00312837" w:rsidRPr="00133C47" w:rsidRDefault="00312837" w:rsidP="00312837">
      <w:pPr>
        <w:widowControl/>
        <w:ind w:left="-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12837" w:rsidRDefault="00312837" w:rsidP="00312837">
      <w:pPr>
        <w:widowControl/>
        <w:ind w:left="-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12837" w:rsidRPr="00133C47" w:rsidRDefault="00312837" w:rsidP="00312837">
      <w:pPr>
        <w:widowControl/>
        <w:ind w:left="-567"/>
        <w:jc w:val="both"/>
        <w:rPr>
          <w:sz w:val="24"/>
          <w:szCs w:val="24"/>
          <w:lang w:bidi="ar-SA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559"/>
        <w:gridCol w:w="3530"/>
        <w:gridCol w:w="3415"/>
      </w:tblGrid>
      <w:tr w:rsidR="00312837" w:rsidRPr="00133C47" w:rsidTr="00584874">
        <w:trPr>
          <w:cantSplit/>
        </w:trPr>
        <w:tc>
          <w:tcPr>
            <w:tcW w:w="2977" w:type="dxa"/>
            <w:gridSpan w:val="2"/>
          </w:tcPr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Месяц и год</w:t>
            </w:r>
          </w:p>
        </w:tc>
        <w:tc>
          <w:tcPr>
            <w:tcW w:w="3530" w:type="dxa"/>
            <w:vMerge w:val="restart"/>
            <w:vAlign w:val="center"/>
          </w:tcPr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Должность с указанием</w:t>
            </w:r>
            <w:r w:rsidRPr="00133C47">
              <w:rPr>
                <w:sz w:val="24"/>
                <w:szCs w:val="24"/>
                <w:lang w:bidi="ar-SA"/>
              </w:rPr>
              <w:br/>
              <w:t>организации</w:t>
            </w:r>
          </w:p>
        </w:tc>
        <w:tc>
          <w:tcPr>
            <w:tcW w:w="3415" w:type="dxa"/>
            <w:vMerge w:val="restart"/>
          </w:tcPr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Адрес</w:t>
            </w:r>
            <w:r w:rsidRPr="00133C47">
              <w:rPr>
                <w:sz w:val="24"/>
                <w:szCs w:val="24"/>
                <w:lang w:bidi="ar-SA"/>
              </w:rPr>
              <w:br/>
              <w:t>организации</w:t>
            </w:r>
            <w:r w:rsidRPr="00133C47">
              <w:rPr>
                <w:sz w:val="24"/>
                <w:szCs w:val="24"/>
                <w:lang w:bidi="ar-SA"/>
              </w:rPr>
              <w:br/>
              <w:t>(в т.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133C47">
              <w:rPr>
                <w:sz w:val="24"/>
                <w:szCs w:val="24"/>
                <w:lang w:bidi="ar-SA"/>
              </w:rPr>
              <w:t>ч. за границей)</w:t>
            </w: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поступ</w:t>
            </w:r>
            <w:r w:rsidRPr="00133C47">
              <w:rPr>
                <w:sz w:val="24"/>
                <w:szCs w:val="24"/>
                <w:lang w:bidi="ar-SA"/>
              </w:rPr>
              <w:t>ления</w:t>
            </w: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ухода</w:t>
            </w:r>
          </w:p>
        </w:tc>
        <w:tc>
          <w:tcPr>
            <w:tcW w:w="3530" w:type="dxa"/>
            <w:vMerge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  <w:vMerge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530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415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12. Государственные награды, иные награды и знаки отличия</w:t>
      </w:r>
      <w:r>
        <w:rPr>
          <w:sz w:val="24"/>
          <w:szCs w:val="24"/>
          <w:lang w:bidi="ar-SA"/>
        </w:rPr>
        <w:t xml:space="preserve"> ___________________</w:t>
      </w: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p w:rsidR="00312837" w:rsidRPr="00133C47" w:rsidRDefault="00312837" w:rsidP="00312837">
      <w:pPr>
        <w:widowControl/>
        <w:pBdr>
          <w:top w:val="single" w:sz="4" w:space="1" w:color="auto"/>
        </w:pBdr>
        <w:jc w:val="both"/>
        <w:rPr>
          <w:sz w:val="24"/>
          <w:szCs w:val="24"/>
          <w:lang w:bidi="ar-SA"/>
        </w:rPr>
      </w:pP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13. </w:t>
      </w:r>
      <w:proofErr w:type="gramStart"/>
      <w:r w:rsidRPr="00133C47">
        <w:rPr>
          <w:sz w:val="24"/>
          <w:szCs w:val="24"/>
          <w:lang w:bidi="ar-SA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</w:t>
      </w:r>
      <w:r w:rsidRPr="00133C47">
        <w:rPr>
          <w:sz w:val="24"/>
          <w:szCs w:val="24"/>
          <w:lang w:bidi="ar-SA"/>
        </w:rPr>
        <w:t>у</w:t>
      </w:r>
      <w:r w:rsidRPr="00133C47">
        <w:rPr>
          <w:sz w:val="24"/>
          <w:szCs w:val="24"/>
          <w:lang w:bidi="ar-SA"/>
        </w:rPr>
        <w:t>гов.</w:t>
      </w:r>
      <w:proofErr w:type="gramEnd"/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93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9"/>
        <w:gridCol w:w="1701"/>
        <w:gridCol w:w="2211"/>
        <w:gridCol w:w="2211"/>
      </w:tblGrid>
      <w:tr w:rsidR="00312837" w:rsidRPr="00133C47" w:rsidTr="00584874">
        <w:trPr>
          <w:cantSplit/>
        </w:trPr>
        <w:tc>
          <w:tcPr>
            <w:tcW w:w="1418" w:type="dxa"/>
            <w:vAlign w:val="center"/>
          </w:tcPr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Степень родства</w:t>
            </w:r>
          </w:p>
        </w:tc>
        <w:tc>
          <w:tcPr>
            <w:tcW w:w="2389" w:type="dxa"/>
            <w:vAlign w:val="center"/>
          </w:tcPr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Фамилия, имя,</w:t>
            </w:r>
            <w:r w:rsidRPr="00133C47">
              <w:rPr>
                <w:sz w:val="24"/>
                <w:szCs w:val="24"/>
                <w:lang w:bidi="ar-SA"/>
              </w:rPr>
              <w:br/>
              <w:t>отчество</w:t>
            </w:r>
          </w:p>
        </w:tc>
        <w:tc>
          <w:tcPr>
            <w:tcW w:w="1701" w:type="dxa"/>
            <w:vAlign w:val="center"/>
          </w:tcPr>
          <w:p w:rsidR="0031283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 xml:space="preserve">Год, число, </w:t>
            </w:r>
          </w:p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месяц и место рождения</w:t>
            </w:r>
          </w:p>
        </w:tc>
        <w:tc>
          <w:tcPr>
            <w:tcW w:w="2211" w:type="dxa"/>
            <w:vAlign w:val="center"/>
          </w:tcPr>
          <w:p w:rsidR="0031283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proofErr w:type="gramStart"/>
            <w:r w:rsidRPr="00133C47">
              <w:rPr>
                <w:sz w:val="24"/>
                <w:szCs w:val="24"/>
                <w:lang w:bidi="ar-SA"/>
              </w:rPr>
              <w:t>Место работы (н</w:t>
            </w:r>
            <w:r w:rsidRPr="00133C47">
              <w:rPr>
                <w:sz w:val="24"/>
                <w:szCs w:val="24"/>
                <w:lang w:bidi="ar-SA"/>
              </w:rPr>
              <w:t>а</w:t>
            </w:r>
            <w:r w:rsidRPr="00133C47">
              <w:rPr>
                <w:sz w:val="24"/>
                <w:szCs w:val="24"/>
                <w:lang w:bidi="ar-SA"/>
              </w:rPr>
              <w:t xml:space="preserve">именование </w:t>
            </w:r>
            <w:proofErr w:type="gramEnd"/>
          </w:p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и адрес организ</w:t>
            </w:r>
            <w:r w:rsidRPr="00133C47">
              <w:rPr>
                <w:sz w:val="24"/>
                <w:szCs w:val="24"/>
                <w:lang w:bidi="ar-SA"/>
              </w:rPr>
              <w:t>а</w:t>
            </w:r>
            <w:r w:rsidRPr="00133C47">
              <w:rPr>
                <w:sz w:val="24"/>
                <w:szCs w:val="24"/>
                <w:lang w:bidi="ar-SA"/>
              </w:rPr>
              <w:t>ции), должность</w:t>
            </w:r>
          </w:p>
        </w:tc>
        <w:tc>
          <w:tcPr>
            <w:tcW w:w="2211" w:type="dxa"/>
            <w:vAlign w:val="center"/>
          </w:tcPr>
          <w:p w:rsidR="0031283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proofErr w:type="gramStart"/>
            <w:r w:rsidRPr="00133C47">
              <w:rPr>
                <w:sz w:val="24"/>
                <w:szCs w:val="24"/>
                <w:lang w:bidi="ar-SA"/>
              </w:rPr>
              <w:t xml:space="preserve">Домашний адрес (адрес регистрации, фактического </w:t>
            </w:r>
            <w:proofErr w:type="gramEnd"/>
          </w:p>
          <w:p w:rsidR="00312837" w:rsidRPr="00133C47" w:rsidRDefault="00312837" w:rsidP="00584874">
            <w:pPr>
              <w:widowControl/>
              <w:jc w:val="center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проживания)</w:t>
            </w: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rPr>
          <w:cantSplit/>
        </w:trPr>
        <w:tc>
          <w:tcPr>
            <w:tcW w:w="1418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389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211" w:type="dxa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14.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</w:t>
      </w:r>
      <w:r w:rsidRPr="00133C47">
        <w:rPr>
          <w:sz w:val="24"/>
          <w:szCs w:val="24"/>
          <w:lang w:bidi="ar-SA"/>
        </w:rPr>
        <w:t>у</w:t>
      </w:r>
      <w:r w:rsidRPr="00133C47">
        <w:rPr>
          <w:sz w:val="24"/>
          <w:szCs w:val="24"/>
          <w:lang w:bidi="ar-SA"/>
        </w:rPr>
        <w:t xml:space="preserve">гов, постоянно проживающие за границей и (или) оформляющие документы для выезда </w:t>
      </w:r>
      <w:r>
        <w:rPr>
          <w:sz w:val="24"/>
          <w:szCs w:val="24"/>
          <w:lang w:bidi="ar-SA"/>
        </w:rPr>
        <w:t xml:space="preserve"> </w:t>
      </w:r>
      <w:r w:rsidRPr="00133C47">
        <w:rPr>
          <w:sz w:val="24"/>
          <w:szCs w:val="24"/>
          <w:lang w:bidi="ar-SA"/>
        </w:rPr>
        <w:t>на постоянное место жительства в другое государство</w:t>
      </w:r>
      <w:r>
        <w:rPr>
          <w:sz w:val="24"/>
          <w:szCs w:val="24"/>
          <w:lang w:bidi="ar-SA"/>
        </w:rPr>
        <w:t xml:space="preserve"> _______________________________</w:t>
      </w:r>
    </w:p>
    <w:p w:rsidR="00312837" w:rsidRPr="003F42CE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                                                                                             </w:t>
      </w:r>
      <w:proofErr w:type="gramStart"/>
      <w:r w:rsidRPr="003F42CE">
        <w:rPr>
          <w:sz w:val="20"/>
          <w:szCs w:val="20"/>
          <w:lang w:bidi="ar-SA"/>
        </w:rPr>
        <w:t>(фамилия, имя, отчество</w:t>
      </w:r>
      <w:proofErr w:type="gramEnd"/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p w:rsidR="00312837" w:rsidRPr="003F42CE" w:rsidRDefault="00312837" w:rsidP="00312837">
      <w:pPr>
        <w:widowControl/>
        <w:pBdr>
          <w:top w:val="single" w:sz="4" w:space="1" w:color="auto"/>
        </w:pBdr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                                              </w:t>
      </w:r>
      <w:r w:rsidRPr="003F42CE">
        <w:rPr>
          <w:sz w:val="20"/>
          <w:szCs w:val="20"/>
          <w:lang w:bidi="ar-SA"/>
        </w:rPr>
        <w:t>с какого времени они проживают за границей)</w:t>
      </w:r>
    </w:p>
    <w:p w:rsidR="00312837" w:rsidRPr="00133C47" w:rsidRDefault="00312837" w:rsidP="00312837">
      <w:pPr>
        <w:widowControl/>
        <w:pBdr>
          <w:top w:val="single" w:sz="4" w:space="1" w:color="auto"/>
        </w:pBdr>
        <w:jc w:val="both"/>
        <w:rPr>
          <w:sz w:val="24"/>
          <w:szCs w:val="24"/>
          <w:lang w:bidi="ar-SA"/>
        </w:rPr>
      </w:pP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  <w:t>14.1</w:t>
      </w:r>
      <w:r w:rsidRPr="00133C47">
        <w:rPr>
          <w:sz w:val="24"/>
          <w:szCs w:val="24"/>
          <w:lang w:bidi="ar-SA"/>
        </w:rPr>
        <w:t>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</w:t>
      </w:r>
      <w:r w:rsidRPr="00133C47">
        <w:rPr>
          <w:sz w:val="24"/>
          <w:szCs w:val="24"/>
          <w:lang w:bidi="ar-SA"/>
        </w:rPr>
        <w:t>о</w:t>
      </w:r>
      <w:r w:rsidRPr="00133C47">
        <w:rPr>
          <w:sz w:val="24"/>
          <w:szCs w:val="24"/>
          <w:lang w:bidi="ar-SA"/>
        </w:rPr>
        <w:t>ступлении на федеральную государственную гражданскую службу в системе Министерс</w:t>
      </w:r>
      <w:r w:rsidRPr="00133C47">
        <w:rPr>
          <w:sz w:val="24"/>
          <w:szCs w:val="24"/>
          <w:lang w:bidi="ar-SA"/>
        </w:rPr>
        <w:t>т</w:t>
      </w:r>
      <w:r w:rsidRPr="00133C47">
        <w:rPr>
          <w:sz w:val="24"/>
          <w:szCs w:val="24"/>
          <w:lang w:bidi="ar-SA"/>
        </w:rPr>
        <w:t>ва иностранных дел Российской Федерации для замещения должности федеральной гос</w:t>
      </w:r>
      <w:r w:rsidRPr="00133C47">
        <w:rPr>
          <w:sz w:val="24"/>
          <w:szCs w:val="24"/>
          <w:lang w:bidi="ar-SA"/>
        </w:rPr>
        <w:t>у</w:t>
      </w:r>
      <w:r w:rsidRPr="00133C47">
        <w:rPr>
          <w:sz w:val="24"/>
          <w:szCs w:val="24"/>
          <w:lang w:bidi="ar-SA"/>
        </w:rPr>
        <w:t>дарственной гражданской службы, по которой предусмотрено присвоение дипломатич</w:t>
      </w:r>
      <w:r w:rsidRPr="00133C47">
        <w:rPr>
          <w:sz w:val="24"/>
          <w:szCs w:val="24"/>
          <w:lang w:bidi="ar-SA"/>
        </w:rPr>
        <w:t>е</w:t>
      </w:r>
      <w:r w:rsidRPr="00133C47">
        <w:rPr>
          <w:sz w:val="24"/>
          <w:szCs w:val="24"/>
          <w:lang w:bidi="ar-SA"/>
        </w:rPr>
        <w:t xml:space="preserve">ского </w:t>
      </w:r>
      <w:r w:rsidRPr="00046334">
        <w:rPr>
          <w:sz w:val="24"/>
          <w:szCs w:val="24"/>
          <w:lang w:bidi="ar-SA"/>
        </w:rPr>
        <w:t>ранга)</w:t>
      </w:r>
      <w:r>
        <w:rPr>
          <w:sz w:val="24"/>
          <w:szCs w:val="24"/>
          <w:lang w:bidi="ar-SA"/>
        </w:rPr>
        <w:t xml:space="preserve"> __________________________________________________________________</w:t>
      </w: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312837" w:rsidRPr="00DD6AE6" w:rsidRDefault="00312837" w:rsidP="00312837">
      <w:pPr>
        <w:widowControl/>
        <w:jc w:val="both"/>
        <w:rPr>
          <w:sz w:val="16"/>
          <w:szCs w:val="16"/>
          <w:lang w:bidi="ar-SA"/>
        </w:rPr>
      </w:pP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15. Пребывание за границей (когда, где, с какой целью)</w:t>
      </w:r>
      <w:r>
        <w:rPr>
          <w:sz w:val="24"/>
          <w:szCs w:val="24"/>
          <w:lang w:bidi="ar-SA"/>
        </w:rPr>
        <w:t xml:space="preserve"> ________________________</w:t>
      </w: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p w:rsidR="00312837" w:rsidRPr="00133C47" w:rsidRDefault="00312837" w:rsidP="00312837">
      <w:pPr>
        <w:widowControl/>
        <w:pBdr>
          <w:top w:val="single" w:sz="4" w:space="1" w:color="auto"/>
        </w:pBdr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312837" w:rsidRPr="00DD6AE6" w:rsidRDefault="00312837" w:rsidP="00312837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16. Отношение к воинской обязанности и воинское звание</w:t>
      </w:r>
      <w:r>
        <w:rPr>
          <w:sz w:val="24"/>
          <w:szCs w:val="24"/>
          <w:lang w:bidi="ar-SA"/>
        </w:rPr>
        <w:t xml:space="preserve"> ______________________</w:t>
      </w: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p w:rsidR="00312837" w:rsidRPr="00DD6AE6" w:rsidRDefault="00312837" w:rsidP="00312837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17. Домашний адрес (адрес регистрации, фактического проживания), номер телеф</w:t>
      </w:r>
      <w:r w:rsidRPr="00133C47">
        <w:rPr>
          <w:sz w:val="24"/>
          <w:szCs w:val="24"/>
          <w:lang w:bidi="ar-SA"/>
        </w:rPr>
        <w:t>о</w:t>
      </w:r>
      <w:r w:rsidRPr="00133C47">
        <w:rPr>
          <w:sz w:val="24"/>
          <w:szCs w:val="24"/>
          <w:lang w:bidi="ar-SA"/>
        </w:rPr>
        <w:t>на (либо иной вид связи)</w:t>
      </w:r>
      <w:r>
        <w:rPr>
          <w:sz w:val="24"/>
          <w:szCs w:val="24"/>
          <w:lang w:bidi="ar-SA"/>
        </w:rPr>
        <w:t xml:space="preserve"> ________________________________________________________</w:t>
      </w:r>
      <w:r w:rsidRPr="00133C47">
        <w:rPr>
          <w:sz w:val="24"/>
          <w:szCs w:val="24"/>
          <w:lang w:bidi="ar-SA"/>
        </w:rPr>
        <w:t xml:space="preserve"> </w:t>
      </w: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p w:rsidR="00312837" w:rsidRPr="00DD6AE6" w:rsidRDefault="00312837" w:rsidP="00312837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312837" w:rsidRDefault="00312837" w:rsidP="00312837">
      <w:pPr>
        <w:widowControl/>
        <w:tabs>
          <w:tab w:val="right" w:pos="0"/>
        </w:tabs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046334">
        <w:rPr>
          <w:sz w:val="24"/>
          <w:szCs w:val="24"/>
          <w:lang w:bidi="ar-SA"/>
        </w:rPr>
        <w:t>18. Паспорт или документ, его заменяющий</w:t>
      </w:r>
      <w:r>
        <w:rPr>
          <w:sz w:val="24"/>
          <w:szCs w:val="24"/>
          <w:lang w:bidi="ar-SA"/>
        </w:rPr>
        <w:t xml:space="preserve"> __________________________________</w:t>
      </w:r>
    </w:p>
    <w:p w:rsidR="00312837" w:rsidRPr="00046334" w:rsidRDefault="00312837" w:rsidP="00312837">
      <w:pPr>
        <w:widowControl/>
        <w:tabs>
          <w:tab w:val="right" w:pos="0"/>
          <w:tab w:val="left" w:pos="5846"/>
        </w:tabs>
        <w:jc w:val="both"/>
        <w:rPr>
          <w:sz w:val="20"/>
          <w:szCs w:val="20"/>
          <w:lang w:bidi="ar-SA"/>
        </w:rPr>
      </w:pPr>
      <w:r>
        <w:rPr>
          <w:sz w:val="24"/>
          <w:szCs w:val="24"/>
          <w:lang w:bidi="ar-SA"/>
        </w:rPr>
        <w:tab/>
      </w:r>
      <w:r w:rsidRPr="00046334">
        <w:rPr>
          <w:sz w:val="20"/>
          <w:szCs w:val="20"/>
          <w:lang w:bidi="ar-SA"/>
        </w:rPr>
        <w:t>(серия, номер, кем и когда выдан)</w:t>
      </w:r>
    </w:p>
    <w:p w:rsidR="00312837" w:rsidRDefault="00312837" w:rsidP="00312837">
      <w:pPr>
        <w:widowControl/>
        <w:tabs>
          <w:tab w:val="right" w:pos="0"/>
        </w:tabs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19. Наличие заграничного паспорта</w:t>
      </w:r>
      <w:r>
        <w:rPr>
          <w:sz w:val="24"/>
          <w:szCs w:val="24"/>
          <w:lang w:bidi="ar-SA"/>
        </w:rPr>
        <w:t xml:space="preserve"> _________________________________________</w:t>
      </w:r>
    </w:p>
    <w:p w:rsidR="00312837" w:rsidRDefault="00312837" w:rsidP="00312837">
      <w:pPr>
        <w:widowControl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                                                                                                                </w:t>
      </w:r>
      <w:r w:rsidRPr="00046334">
        <w:rPr>
          <w:sz w:val="20"/>
          <w:szCs w:val="20"/>
          <w:lang w:bidi="ar-SA"/>
        </w:rPr>
        <w:t>(серия, номер, кем и когда выдан)</w:t>
      </w: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</w:p>
    <w:p w:rsidR="00312837" w:rsidRPr="00DD6AE6" w:rsidRDefault="00312837" w:rsidP="00312837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20. Страховой номер индивидуального лицевого счета (если имеется)</w:t>
      </w:r>
      <w:r>
        <w:rPr>
          <w:sz w:val="24"/>
          <w:szCs w:val="24"/>
          <w:lang w:bidi="ar-SA"/>
        </w:rPr>
        <w:t xml:space="preserve"> ____________</w:t>
      </w: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p w:rsidR="00312837" w:rsidRPr="00DD6AE6" w:rsidRDefault="00312837" w:rsidP="00312837">
      <w:pPr>
        <w:widowControl/>
        <w:pBdr>
          <w:top w:val="single" w:sz="4" w:space="1" w:color="auto"/>
        </w:pBdr>
        <w:jc w:val="both"/>
        <w:rPr>
          <w:sz w:val="16"/>
          <w:szCs w:val="16"/>
          <w:lang w:bidi="ar-SA"/>
        </w:rPr>
      </w:pP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21. ИНН (если имеется)</w:t>
      </w:r>
      <w:r>
        <w:rPr>
          <w:sz w:val="24"/>
          <w:szCs w:val="24"/>
          <w:lang w:bidi="ar-SA"/>
        </w:rPr>
        <w:t xml:space="preserve"> ___________________________________________________</w:t>
      </w:r>
    </w:p>
    <w:p w:rsidR="00312837" w:rsidRPr="00DD6AE6" w:rsidRDefault="00312837" w:rsidP="00312837">
      <w:pPr>
        <w:widowControl/>
        <w:jc w:val="both"/>
        <w:rPr>
          <w:sz w:val="16"/>
          <w:szCs w:val="16"/>
          <w:lang w:bidi="ar-SA"/>
        </w:rPr>
      </w:pP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 xml:space="preserve">22. Дополнительные сведения (участие в выборных представительных органах, </w:t>
      </w:r>
      <w:r>
        <w:rPr>
          <w:sz w:val="24"/>
          <w:szCs w:val="24"/>
          <w:lang w:bidi="ar-SA"/>
        </w:rPr>
        <w:t xml:space="preserve"> </w:t>
      </w:r>
      <w:r w:rsidRPr="00133C47">
        <w:rPr>
          <w:sz w:val="24"/>
          <w:szCs w:val="24"/>
          <w:lang w:bidi="ar-SA"/>
        </w:rPr>
        <w:t>другая информация, которую желаете сообщить о себе)</w:t>
      </w:r>
      <w:r>
        <w:rPr>
          <w:sz w:val="24"/>
          <w:szCs w:val="24"/>
          <w:lang w:bidi="ar-SA"/>
        </w:rPr>
        <w:t xml:space="preserve"> _____________________________</w:t>
      </w: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_____________________________________________________________________________</w:t>
      </w:r>
    </w:p>
    <w:p w:rsidR="00312837" w:rsidRPr="00DD6AE6" w:rsidRDefault="00312837" w:rsidP="00312837">
      <w:pPr>
        <w:widowControl/>
        <w:jc w:val="both"/>
        <w:rPr>
          <w:sz w:val="16"/>
          <w:szCs w:val="16"/>
          <w:lang w:bidi="ar-SA"/>
        </w:rPr>
      </w:pP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</w:t>
      </w:r>
      <w:r w:rsidRPr="00133C47">
        <w:rPr>
          <w:sz w:val="24"/>
          <w:szCs w:val="24"/>
          <w:lang w:bidi="ar-SA"/>
        </w:rPr>
        <w:t>р</w:t>
      </w:r>
      <w:r w:rsidRPr="00133C47">
        <w:rPr>
          <w:sz w:val="24"/>
          <w:szCs w:val="24"/>
          <w:lang w:bidi="ar-SA"/>
        </w:rPr>
        <w:t xml:space="preserve">се и приеме на должность, поступлении на государственную гражданскую службу </w:t>
      </w:r>
      <w:r>
        <w:rPr>
          <w:sz w:val="24"/>
          <w:szCs w:val="24"/>
          <w:lang w:bidi="ar-SA"/>
        </w:rPr>
        <w:t xml:space="preserve">       </w:t>
      </w:r>
      <w:r w:rsidRPr="00133C47">
        <w:rPr>
          <w:sz w:val="24"/>
          <w:szCs w:val="24"/>
          <w:lang w:bidi="ar-SA"/>
        </w:rPr>
        <w:t>Российской Федерации или на муниципальную службу в Российской Федерации.</w:t>
      </w:r>
    </w:p>
    <w:p w:rsidR="00312837" w:rsidRDefault="00312837" w:rsidP="00312837">
      <w:pPr>
        <w:widowControl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ab/>
      </w:r>
      <w:r w:rsidRPr="00133C47">
        <w:rPr>
          <w:sz w:val="24"/>
          <w:szCs w:val="24"/>
          <w:lang w:bidi="ar-SA"/>
        </w:rPr>
        <w:t>На проведение в отношении меня проверочных мероприятий и обработку моих пе</w:t>
      </w:r>
      <w:r w:rsidRPr="00133C47">
        <w:rPr>
          <w:sz w:val="24"/>
          <w:szCs w:val="24"/>
          <w:lang w:bidi="ar-SA"/>
        </w:rPr>
        <w:t>р</w:t>
      </w:r>
      <w:r w:rsidRPr="00133C47">
        <w:rPr>
          <w:sz w:val="24"/>
          <w:szCs w:val="24"/>
          <w:lang w:bidi="ar-SA"/>
        </w:rPr>
        <w:t>сональных данных (в том числе автоматизированную обработку) согласен (</w:t>
      </w:r>
      <w:proofErr w:type="gramStart"/>
      <w:r w:rsidRPr="00133C47">
        <w:rPr>
          <w:sz w:val="24"/>
          <w:szCs w:val="24"/>
          <w:lang w:bidi="ar-SA"/>
        </w:rPr>
        <w:t>согласна</w:t>
      </w:r>
      <w:proofErr w:type="gramEnd"/>
      <w:r w:rsidRPr="00133C47">
        <w:rPr>
          <w:sz w:val="24"/>
          <w:szCs w:val="24"/>
          <w:lang w:bidi="ar-SA"/>
        </w:rPr>
        <w:t>).</w:t>
      </w:r>
    </w:p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984"/>
        <w:gridCol w:w="397"/>
        <w:gridCol w:w="397"/>
        <w:gridCol w:w="3229"/>
        <w:gridCol w:w="2538"/>
      </w:tblGrid>
      <w:tr w:rsidR="00312837" w:rsidRPr="00133C47" w:rsidTr="0058487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г.</w:t>
            </w:r>
            <w:r w:rsidRPr="00133C47">
              <w:rPr>
                <w:sz w:val="24"/>
                <w:szCs w:val="24"/>
                <w:lang w:bidi="ar-SA"/>
              </w:rPr>
              <w:tab/>
            </w:r>
            <w:r>
              <w:rPr>
                <w:sz w:val="24"/>
                <w:szCs w:val="24"/>
                <w:lang w:bidi="ar-SA"/>
              </w:rPr>
              <w:t xml:space="preserve">                       </w:t>
            </w:r>
            <w:r w:rsidRPr="00133C47">
              <w:rPr>
                <w:sz w:val="24"/>
                <w:szCs w:val="24"/>
                <w:lang w:bidi="ar-SA"/>
              </w:rPr>
              <w:t>Подпись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7371"/>
      </w:tblGrid>
      <w:tr w:rsidR="00312837" w:rsidRPr="00133C47" w:rsidTr="0058487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М.П.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Фотография и данные о трудовой деятельности, воинской службе и</w:t>
            </w:r>
            <w:r>
              <w:rPr>
                <w:sz w:val="24"/>
                <w:szCs w:val="24"/>
                <w:lang w:bidi="ar-SA"/>
              </w:rPr>
              <w:t xml:space="preserve">  </w:t>
            </w:r>
            <w:r w:rsidRPr="00133C47">
              <w:rPr>
                <w:sz w:val="24"/>
                <w:szCs w:val="24"/>
                <w:lang w:bidi="ar-SA"/>
              </w:rPr>
              <w:t xml:space="preserve"> об учебе оформляемого лица соответствуют документам, </w:t>
            </w:r>
            <w:r w:rsidRPr="00133C47">
              <w:rPr>
                <w:sz w:val="24"/>
                <w:szCs w:val="24"/>
                <w:lang w:bidi="ar-SA"/>
              </w:rPr>
              <w:lastRenderedPageBreak/>
              <w:t>удостов</w:t>
            </w:r>
            <w:r w:rsidRPr="00133C47">
              <w:rPr>
                <w:sz w:val="24"/>
                <w:szCs w:val="24"/>
                <w:lang w:bidi="ar-SA"/>
              </w:rPr>
              <w:t>е</w:t>
            </w:r>
            <w:r w:rsidRPr="00133C47">
              <w:rPr>
                <w:sz w:val="24"/>
                <w:szCs w:val="24"/>
                <w:lang w:bidi="ar-SA"/>
              </w:rPr>
              <w:t>ряющим личность, записям в трудовой книжке, документам об обр</w:t>
            </w:r>
            <w:r w:rsidRPr="00133C47">
              <w:rPr>
                <w:sz w:val="24"/>
                <w:szCs w:val="24"/>
                <w:lang w:bidi="ar-SA"/>
              </w:rPr>
              <w:t>а</w:t>
            </w:r>
            <w:r w:rsidRPr="00133C47">
              <w:rPr>
                <w:sz w:val="24"/>
                <w:szCs w:val="24"/>
                <w:lang w:bidi="ar-SA"/>
              </w:rPr>
              <w:t>зовании и воинской службе.</w:t>
            </w:r>
          </w:p>
        </w:tc>
      </w:tr>
    </w:tbl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3216"/>
      </w:tblGrid>
      <w:tr w:rsidR="00312837" w:rsidRPr="00133C47" w:rsidTr="00584874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r w:rsidRPr="00133C47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133C47">
              <w:rPr>
                <w:sz w:val="24"/>
                <w:szCs w:val="24"/>
                <w:lang w:bidi="ar-SA"/>
              </w:rPr>
              <w:t>г</w:t>
            </w:r>
            <w:proofErr w:type="gramEnd"/>
            <w:r w:rsidRPr="00133C47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312837" w:rsidRPr="00133C47" w:rsidTr="0058487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2837" w:rsidRPr="00133C47" w:rsidRDefault="00312837" w:rsidP="00584874">
            <w:pPr>
              <w:widowControl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837" w:rsidRPr="00A3447E" w:rsidRDefault="00312837" w:rsidP="00584874">
            <w:pPr>
              <w:widowControl/>
              <w:jc w:val="center"/>
              <w:rPr>
                <w:sz w:val="20"/>
                <w:szCs w:val="20"/>
                <w:lang w:bidi="ar-SA"/>
              </w:rPr>
            </w:pPr>
            <w:r w:rsidRPr="00A3447E">
              <w:rPr>
                <w:sz w:val="20"/>
                <w:szCs w:val="20"/>
                <w:lang w:bidi="ar-SA"/>
              </w:rPr>
              <w:t>(подпись, фамилия работника кадровой службы)</w:t>
            </w:r>
          </w:p>
        </w:tc>
      </w:tr>
    </w:tbl>
    <w:p w:rsidR="00312837" w:rsidRPr="00133C47" w:rsidRDefault="00312837" w:rsidP="00312837">
      <w:pPr>
        <w:widowControl/>
        <w:jc w:val="both"/>
        <w:rPr>
          <w:sz w:val="24"/>
          <w:szCs w:val="24"/>
          <w:lang w:bidi="ar-SA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  <w:sectPr w:rsidR="00312837" w:rsidRPr="00133C47" w:rsidSect="00312837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ind w:left="4820"/>
        <w:jc w:val="right"/>
        <w:rPr>
          <w:sz w:val="24"/>
          <w:szCs w:val="24"/>
        </w:rPr>
      </w:pPr>
      <w:r w:rsidRPr="00133C47">
        <w:rPr>
          <w:sz w:val="24"/>
          <w:szCs w:val="24"/>
        </w:rPr>
        <w:t>Приложение 4</w:t>
      </w:r>
      <w:r>
        <w:rPr>
          <w:sz w:val="24"/>
          <w:szCs w:val="24"/>
        </w:rPr>
        <w:t xml:space="preserve"> </w:t>
      </w:r>
      <w:r w:rsidRPr="00133C47">
        <w:rPr>
          <w:sz w:val="24"/>
          <w:szCs w:val="24"/>
        </w:rPr>
        <w:t>к Положению</w:t>
      </w:r>
    </w:p>
    <w:p w:rsidR="00312837" w:rsidRDefault="00312837" w:rsidP="00312837">
      <w:pPr>
        <w:ind w:left="4820"/>
        <w:jc w:val="both"/>
        <w:rPr>
          <w:sz w:val="24"/>
          <w:szCs w:val="24"/>
        </w:rPr>
      </w:pPr>
    </w:p>
    <w:p w:rsidR="00312837" w:rsidRPr="00133C47" w:rsidRDefault="00312837" w:rsidP="00312837">
      <w:pPr>
        <w:ind w:left="4820"/>
        <w:jc w:val="right"/>
        <w:rPr>
          <w:sz w:val="24"/>
          <w:szCs w:val="24"/>
        </w:rPr>
      </w:pPr>
      <w:r w:rsidRPr="00133C47">
        <w:rPr>
          <w:sz w:val="24"/>
          <w:szCs w:val="24"/>
        </w:rPr>
        <w:t>Форма</w:t>
      </w:r>
    </w:p>
    <w:p w:rsidR="00312837" w:rsidRPr="00133C4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A3447E" w:rsidRDefault="00312837" w:rsidP="00312837">
      <w:pPr>
        <w:pStyle w:val="2"/>
        <w:ind w:left="4820"/>
        <w:jc w:val="both"/>
        <w:rPr>
          <w:spacing w:val="-10"/>
          <w:sz w:val="24"/>
          <w:szCs w:val="24"/>
        </w:rPr>
      </w:pPr>
      <w:r w:rsidRPr="00133C47">
        <w:rPr>
          <w:sz w:val="24"/>
          <w:szCs w:val="24"/>
        </w:rPr>
        <w:t>От гражданина</w:t>
      </w:r>
      <w:r w:rsidRPr="00133C47">
        <w:rPr>
          <w:spacing w:val="-10"/>
          <w:sz w:val="24"/>
          <w:szCs w:val="24"/>
        </w:rPr>
        <w:t xml:space="preserve"> </w:t>
      </w:r>
      <w:r w:rsidRPr="00133C47">
        <w:rPr>
          <w:sz w:val="24"/>
          <w:szCs w:val="24"/>
        </w:rPr>
        <w:t>(гражданки)</w:t>
      </w:r>
      <w:r>
        <w:rPr>
          <w:sz w:val="24"/>
          <w:szCs w:val="24"/>
        </w:rPr>
        <w:t xml:space="preserve"> _____________</w:t>
      </w:r>
    </w:p>
    <w:p w:rsidR="00312837" w:rsidRDefault="00312837" w:rsidP="00312837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_____________________________________,</w:t>
      </w:r>
    </w:p>
    <w:p w:rsidR="00312837" w:rsidRPr="00A3447E" w:rsidRDefault="00312837" w:rsidP="00312837">
      <w:pPr>
        <w:ind w:left="4820"/>
        <w:jc w:val="center"/>
        <w:rPr>
          <w:sz w:val="20"/>
          <w:szCs w:val="20"/>
        </w:rPr>
      </w:pPr>
      <w:r w:rsidRPr="00A3447E">
        <w:rPr>
          <w:sz w:val="20"/>
          <w:szCs w:val="20"/>
        </w:rPr>
        <w:t>(фамилия, имя и отчество)</w:t>
      </w:r>
    </w:p>
    <w:p w:rsidR="00312837" w:rsidRPr="00133C47" w:rsidRDefault="00312837" w:rsidP="00312837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33C47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 ______________________________,</w:t>
      </w:r>
    </w:p>
    <w:p w:rsidR="00312837" w:rsidRDefault="00312837" w:rsidP="00312837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3447E">
        <w:rPr>
          <w:sz w:val="20"/>
          <w:szCs w:val="20"/>
        </w:rPr>
        <w:t>(серия и номер паспорта, кем и когда выдан)</w:t>
      </w:r>
    </w:p>
    <w:p w:rsidR="00312837" w:rsidRPr="00A3447E" w:rsidRDefault="00312837" w:rsidP="00312837">
      <w:pPr>
        <w:ind w:left="4820"/>
        <w:jc w:val="both"/>
        <w:rPr>
          <w:sz w:val="8"/>
          <w:szCs w:val="8"/>
        </w:rPr>
      </w:pPr>
    </w:p>
    <w:p w:rsidR="00312837" w:rsidRPr="00133C47" w:rsidRDefault="00312837" w:rsidP="00312837">
      <w:pPr>
        <w:ind w:left="48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</w:t>
      </w:r>
      <w:r w:rsidRPr="00133C47">
        <w:rPr>
          <w:sz w:val="24"/>
          <w:szCs w:val="24"/>
        </w:rPr>
        <w:t>(зарегистрирован</w:t>
      </w:r>
      <w:r>
        <w:rPr>
          <w:sz w:val="24"/>
          <w:szCs w:val="24"/>
        </w:rPr>
        <w:t xml:space="preserve">ной) </w:t>
      </w:r>
      <w:r w:rsidRPr="00133C47">
        <w:rPr>
          <w:spacing w:val="-14"/>
          <w:sz w:val="24"/>
          <w:szCs w:val="24"/>
        </w:rPr>
        <w:t xml:space="preserve">по </w:t>
      </w:r>
      <w:r w:rsidRPr="00133C47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____________________________</w:t>
      </w:r>
    </w:p>
    <w:p w:rsidR="00312837" w:rsidRPr="00A3447E" w:rsidRDefault="00312837" w:rsidP="00312837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3447E">
        <w:rPr>
          <w:sz w:val="20"/>
          <w:szCs w:val="20"/>
        </w:rPr>
        <w:t>(адрес регистрации по месту жительства)</w:t>
      </w:r>
    </w:p>
    <w:p w:rsidR="0031283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center"/>
        <w:rPr>
          <w:sz w:val="24"/>
          <w:szCs w:val="24"/>
        </w:rPr>
      </w:pPr>
      <w:proofErr w:type="gramStart"/>
      <w:r w:rsidRPr="00133C47">
        <w:rPr>
          <w:sz w:val="24"/>
          <w:szCs w:val="24"/>
        </w:rPr>
        <w:t>C</w:t>
      </w:r>
      <w:proofErr w:type="gramEnd"/>
      <w:r w:rsidRPr="00133C47">
        <w:rPr>
          <w:sz w:val="24"/>
          <w:szCs w:val="24"/>
        </w:rPr>
        <w:t>ОГЛАСИЕ</w:t>
      </w:r>
    </w:p>
    <w:p w:rsidR="00312837" w:rsidRPr="00133C47" w:rsidRDefault="00312837" w:rsidP="00312837">
      <w:pPr>
        <w:jc w:val="center"/>
        <w:rPr>
          <w:sz w:val="24"/>
          <w:szCs w:val="24"/>
        </w:rPr>
      </w:pPr>
      <w:r w:rsidRPr="00133C47">
        <w:rPr>
          <w:sz w:val="24"/>
          <w:szCs w:val="24"/>
        </w:rPr>
        <w:t>на обработку персональных данных</w:t>
      </w:r>
    </w:p>
    <w:p w:rsidR="00312837" w:rsidRPr="00133C47" w:rsidRDefault="00312837" w:rsidP="00312837">
      <w:pPr>
        <w:pStyle w:val="a3"/>
        <w:ind w:left="0"/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3C47">
        <w:rPr>
          <w:sz w:val="24"/>
          <w:szCs w:val="24"/>
        </w:rPr>
        <w:t>Я,</w:t>
      </w:r>
      <w:r w:rsidRPr="00133C47">
        <w:rPr>
          <w:sz w:val="24"/>
          <w:szCs w:val="24"/>
          <w:u w:val="single"/>
        </w:rPr>
        <w:t xml:space="preserve"> </w:t>
      </w:r>
      <w:r w:rsidRPr="00133C47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133C47">
        <w:rPr>
          <w:sz w:val="24"/>
          <w:szCs w:val="24"/>
        </w:rPr>
        <w:t>,</w:t>
      </w:r>
      <w:proofErr w:type="gramEnd"/>
    </w:p>
    <w:p w:rsidR="00312837" w:rsidRPr="00A3447E" w:rsidRDefault="00312837" w:rsidP="00312837">
      <w:pPr>
        <w:jc w:val="center"/>
        <w:rPr>
          <w:sz w:val="16"/>
          <w:szCs w:val="16"/>
        </w:rPr>
      </w:pPr>
      <w:r w:rsidRPr="00A3447E">
        <w:rPr>
          <w:sz w:val="16"/>
          <w:szCs w:val="16"/>
        </w:rPr>
        <w:t>(фамилия, имя, отчество)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  <w:proofErr w:type="gramStart"/>
      <w:r w:rsidRPr="00133C47">
        <w:rPr>
          <w:sz w:val="24"/>
          <w:szCs w:val="24"/>
        </w:rPr>
        <w:t xml:space="preserve">даю согласие </w:t>
      </w:r>
      <w:r>
        <w:rPr>
          <w:sz w:val="24"/>
          <w:szCs w:val="24"/>
        </w:rPr>
        <w:t>смоленскому областному государственному казенному учреждению «Центр занятости населения Руднянского района» (далее – Центр занятости населения)</w:t>
      </w:r>
      <w:r w:rsidRPr="00133C47">
        <w:rPr>
          <w:sz w:val="24"/>
          <w:szCs w:val="24"/>
        </w:rPr>
        <w:t>, конкур</w:t>
      </w:r>
      <w:r w:rsidRPr="00133C47">
        <w:rPr>
          <w:sz w:val="24"/>
          <w:szCs w:val="24"/>
        </w:rPr>
        <w:t>с</w:t>
      </w:r>
      <w:r w:rsidRPr="00133C47">
        <w:rPr>
          <w:sz w:val="24"/>
          <w:szCs w:val="24"/>
        </w:rPr>
        <w:t xml:space="preserve">ной комиссии по проведению конкурса на включение в кадровый резерв </w:t>
      </w:r>
      <w:r>
        <w:rPr>
          <w:sz w:val="24"/>
          <w:szCs w:val="24"/>
        </w:rPr>
        <w:t>Центра занятости населения</w:t>
      </w:r>
      <w:r w:rsidRPr="00133C47">
        <w:rPr>
          <w:sz w:val="24"/>
          <w:szCs w:val="24"/>
        </w:rPr>
        <w:t xml:space="preserve"> в соответствии со стать</w:t>
      </w:r>
      <w:r>
        <w:rPr>
          <w:sz w:val="24"/>
          <w:szCs w:val="24"/>
        </w:rPr>
        <w:t>е</w:t>
      </w:r>
      <w:r w:rsidRPr="00133C47">
        <w:rPr>
          <w:sz w:val="24"/>
          <w:szCs w:val="24"/>
        </w:rPr>
        <w:t>й 9 Федерального закона от 27 июля 2006 года № 152-ФЗ «О персональных данных» на автоматизированную,</w:t>
      </w:r>
      <w:r>
        <w:rPr>
          <w:sz w:val="24"/>
          <w:szCs w:val="24"/>
        </w:rPr>
        <w:t xml:space="preserve"> </w:t>
      </w:r>
      <w:r w:rsidRPr="00133C47">
        <w:rPr>
          <w:sz w:val="24"/>
          <w:szCs w:val="24"/>
        </w:rPr>
        <w:t>а также без использования средств автоматизации обработку моих персональных данных</w:t>
      </w:r>
      <w:r>
        <w:rPr>
          <w:sz w:val="24"/>
          <w:szCs w:val="24"/>
        </w:rPr>
        <w:t xml:space="preserve"> </w:t>
      </w:r>
      <w:r w:rsidRPr="00133C47">
        <w:rPr>
          <w:sz w:val="24"/>
          <w:szCs w:val="24"/>
        </w:rPr>
        <w:t>в целях участия</w:t>
      </w:r>
      <w:proofErr w:type="gramEnd"/>
      <w:r w:rsidRPr="00133C47">
        <w:rPr>
          <w:sz w:val="24"/>
          <w:szCs w:val="24"/>
        </w:rPr>
        <w:t xml:space="preserve"> в конкурсе на включение в кадровый резерв </w:t>
      </w:r>
      <w:r>
        <w:rPr>
          <w:sz w:val="24"/>
          <w:szCs w:val="24"/>
        </w:rPr>
        <w:t>Центра занятости населения</w:t>
      </w:r>
      <w:r w:rsidRPr="00133C47">
        <w:rPr>
          <w:sz w:val="24"/>
          <w:szCs w:val="24"/>
        </w:rPr>
        <w:t xml:space="preserve">, </w:t>
      </w:r>
      <w:proofErr w:type="gramStart"/>
      <w:r w:rsidRPr="00133C47">
        <w:rPr>
          <w:sz w:val="24"/>
          <w:szCs w:val="24"/>
        </w:rPr>
        <w:t>предоставлен</w:t>
      </w:r>
      <w:r>
        <w:rPr>
          <w:sz w:val="24"/>
          <w:szCs w:val="24"/>
        </w:rPr>
        <w:t>ных</w:t>
      </w:r>
      <w:proofErr w:type="gramEnd"/>
      <w:r>
        <w:rPr>
          <w:sz w:val="24"/>
          <w:szCs w:val="24"/>
        </w:rPr>
        <w:t xml:space="preserve"> мной в Центр занятости населения </w:t>
      </w:r>
      <w:r w:rsidRPr="00133C47">
        <w:rPr>
          <w:sz w:val="24"/>
          <w:szCs w:val="24"/>
        </w:rPr>
        <w:t>для участия в указанном конкурсе, по перечню согласно пр</w:t>
      </w:r>
      <w:r w:rsidRPr="00133C47">
        <w:rPr>
          <w:sz w:val="24"/>
          <w:szCs w:val="24"/>
        </w:rPr>
        <w:t>и</w:t>
      </w:r>
      <w:r w:rsidRPr="00133C47">
        <w:rPr>
          <w:sz w:val="24"/>
          <w:szCs w:val="24"/>
        </w:rPr>
        <w:t>ложению к настоящему Согласию.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33C47">
        <w:rPr>
          <w:sz w:val="24"/>
          <w:szCs w:val="24"/>
        </w:rPr>
        <w:t xml:space="preserve">Перечень действий с персональными данными, на совершение которых даётся </w:t>
      </w:r>
      <w:r>
        <w:rPr>
          <w:sz w:val="24"/>
          <w:szCs w:val="24"/>
        </w:rPr>
        <w:t xml:space="preserve">     </w:t>
      </w:r>
      <w:r w:rsidRPr="00133C47">
        <w:rPr>
          <w:sz w:val="24"/>
          <w:szCs w:val="24"/>
        </w:rPr>
        <w:t>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</w:t>
      </w:r>
      <w:r>
        <w:rPr>
          <w:sz w:val="24"/>
          <w:szCs w:val="24"/>
        </w:rPr>
        <w:t xml:space="preserve">    </w:t>
      </w:r>
      <w:r w:rsidRPr="00133C47">
        <w:rPr>
          <w:sz w:val="24"/>
          <w:szCs w:val="24"/>
        </w:rPr>
        <w:t xml:space="preserve"> доступ), обезличивание, блокирование, удаление, уничтожение.</w:t>
      </w:r>
      <w:proofErr w:type="gramEnd"/>
    </w:p>
    <w:p w:rsidR="00312837" w:rsidRPr="00133C47" w:rsidRDefault="00312837" w:rsidP="00312837">
      <w:pPr>
        <w:pStyle w:val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Настоящее согласие дается на </w:t>
      </w:r>
      <w:r w:rsidRPr="00133C47">
        <w:rPr>
          <w:sz w:val="24"/>
          <w:szCs w:val="24"/>
        </w:rPr>
        <w:t>период</w:t>
      </w:r>
      <w:r w:rsidRPr="00133C47">
        <w:rPr>
          <w:spacing w:val="-14"/>
          <w:sz w:val="24"/>
          <w:szCs w:val="24"/>
        </w:rPr>
        <w:t xml:space="preserve"> </w:t>
      </w:r>
      <w:proofErr w:type="gramStart"/>
      <w:r w:rsidRPr="00133C47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</w:t>
      </w:r>
    </w:p>
    <w:p w:rsidR="00312837" w:rsidRPr="004B3D28" w:rsidRDefault="00312837" w:rsidP="003128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4B3D28">
        <w:rPr>
          <w:sz w:val="20"/>
          <w:szCs w:val="20"/>
        </w:rPr>
        <w:t>(дата подачи заявления)</w:t>
      </w:r>
    </w:p>
    <w:p w:rsidR="00312837" w:rsidRPr="00133C47" w:rsidRDefault="00312837" w:rsidP="00312837">
      <w:pPr>
        <w:pStyle w:val="2"/>
        <w:ind w:left="0"/>
        <w:jc w:val="both"/>
        <w:rPr>
          <w:sz w:val="24"/>
          <w:szCs w:val="24"/>
        </w:rPr>
      </w:pPr>
      <w:r w:rsidRPr="00133C47">
        <w:rPr>
          <w:sz w:val="24"/>
          <w:szCs w:val="24"/>
        </w:rPr>
        <w:t>до истечения сроков хранения соответствующей информации или документов, содерж</w:t>
      </w:r>
      <w:r w:rsidRPr="00133C47">
        <w:rPr>
          <w:sz w:val="24"/>
          <w:szCs w:val="24"/>
        </w:rPr>
        <w:t>а</w:t>
      </w:r>
      <w:r w:rsidRPr="00133C47">
        <w:rPr>
          <w:sz w:val="24"/>
          <w:szCs w:val="24"/>
        </w:rPr>
        <w:t>щих указанную информацию, определяемых в соответствии с законодательством Росси</w:t>
      </w:r>
      <w:r w:rsidRPr="00133C47">
        <w:rPr>
          <w:sz w:val="24"/>
          <w:szCs w:val="24"/>
        </w:rPr>
        <w:t>й</w:t>
      </w:r>
      <w:r w:rsidRPr="00133C47">
        <w:rPr>
          <w:sz w:val="24"/>
          <w:szCs w:val="24"/>
        </w:rPr>
        <w:t>ской Федерации.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Pr="00133C47" w:rsidRDefault="00312837" w:rsidP="0031283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33C47">
        <w:rPr>
          <w:sz w:val="24"/>
          <w:szCs w:val="24"/>
          <w:u w:val="single"/>
        </w:rPr>
        <w:t xml:space="preserve">     </w:t>
      </w:r>
      <w:r w:rsidRPr="00133C47">
        <w:rPr>
          <w:spacing w:val="1"/>
          <w:sz w:val="24"/>
          <w:szCs w:val="24"/>
          <w:u w:val="single"/>
        </w:rPr>
        <w:t xml:space="preserve"> </w:t>
      </w:r>
      <w:r w:rsidRPr="00133C47">
        <w:rPr>
          <w:sz w:val="24"/>
          <w:szCs w:val="24"/>
        </w:rPr>
        <w:t>»</w:t>
      </w:r>
      <w:r w:rsidRPr="00133C47">
        <w:rPr>
          <w:sz w:val="24"/>
          <w:szCs w:val="24"/>
          <w:u w:val="single"/>
        </w:rPr>
        <w:t xml:space="preserve"> </w:t>
      </w:r>
      <w:r w:rsidRPr="00133C4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</w:t>
      </w:r>
      <w:r w:rsidRPr="00133C47">
        <w:rPr>
          <w:sz w:val="24"/>
          <w:szCs w:val="24"/>
        </w:rPr>
        <w:t>20</w:t>
      </w:r>
      <w:r w:rsidRPr="00133C47">
        <w:rPr>
          <w:sz w:val="24"/>
          <w:szCs w:val="24"/>
          <w:u w:val="single"/>
        </w:rPr>
        <w:t xml:space="preserve">   </w:t>
      </w:r>
      <w:r w:rsidRPr="00133C47">
        <w:rPr>
          <w:spacing w:val="55"/>
          <w:sz w:val="24"/>
          <w:szCs w:val="24"/>
          <w:u w:val="single"/>
        </w:rPr>
        <w:t xml:space="preserve"> </w:t>
      </w:r>
      <w:r w:rsidRPr="00133C47">
        <w:rPr>
          <w:sz w:val="24"/>
          <w:szCs w:val="24"/>
        </w:rPr>
        <w:t>г.</w:t>
      </w:r>
      <w:r>
        <w:rPr>
          <w:sz w:val="24"/>
          <w:szCs w:val="24"/>
        </w:rPr>
        <w:t xml:space="preserve">   </w:t>
      </w:r>
      <w:r w:rsidRPr="00133C4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</w:t>
      </w:r>
      <w:r w:rsidRPr="00133C47">
        <w:rPr>
          <w:sz w:val="24"/>
          <w:szCs w:val="24"/>
          <w:u w:val="single"/>
        </w:rPr>
        <w:tab/>
      </w:r>
      <w:r w:rsidRPr="00133C47">
        <w:rPr>
          <w:sz w:val="24"/>
          <w:szCs w:val="24"/>
        </w:rPr>
        <w:t>/</w:t>
      </w:r>
      <w:r w:rsidRPr="00133C4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 w:rsidRPr="00133C47">
        <w:rPr>
          <w:sz w:val="24"/>
          <w:szCs w:val="24"/>
          <w:u w:val="single"/>
        </w:rPr>
        <w:tab/>
      </w:r>
      <w:r w:rsidRPr="00133C47">
        <w:rPr>
          <w:sz w:val="24"/>
          <w:szCs w:val="24"/>
        </w:rPr>
        <w:t>/</w:t>
      </w:r>
    </w:p>
    <w:p w:rsidR="00312837" w:rsidRPr="004B3D28" w:rsidRDefault="00312837" w:rsidP="00312837">
      <w:pPr>
        <w:jc w:val="both"/>
        <w:rPr>
          <w:sz w:val="20"/>
          <w:szCs w:val="20"/>
        </w:rPr>
      </w:pPr>
      <w:r w:rsidRPr="004B3D28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</w:t>
      </w:r>
      <w:r w:rsidRPr="004B3D28">
        <w:rPr>
          <w:sz w:val="20"/>
          <w:szCs w:val="20"/>
        </w:rPr>
        <w:t xml:space="preserve">     (подпись) </w:t>
      </w:r>
      <w:r>
        <w:rPr>
          <w:sz w:val="20"/>
          <w:szCs w:val="20"/>
        </w:rPr>
        <w:t xml:space="preserve">         </w:t>
      </w:r>
      <w:r w:rsidRPr="004B3D28">
        <w:rPr>
          <w:sz w:val="20"/>
          <w:szCs w:val="20"/>
        </w:rPr>
        <w:t>(расшифровка</w:t>
      </w:r>
      <w:r w:rsidRPr="004B3D28">
        <w:rPr>
          <w:spacing w:val="-10"/>
          <w:sz w:val="20"/>
          <w:szCs w:val="20"/>
        </w:rPr>
        <w:t xml:space="preserve"> </w:t>
      </w:r>
      <w:r w:rsidRPr="004B3D28">
        <w:rPr>
          <w:sz w:val="20"/>
          <w:szCs w:val="20"/>
        </w:rPr>
        <w:t>подписи)</w:t>
      </w:r>
    </w:p>
    <w:p w:rsidR="00312837" w:rsidRPr="00133C47" w:rsidRDefault="00312837" w:rsidP="00312837">
      <w:pPr>
        <w:jc w:val="both"/>
        <w:rPr>
          <w:sz w:val="24"/>
          <w:szCs w:val="24"/>
        </w:rPr>
      </w:pPr>
    </w:p>
    <w:p w:rsidR="00312837" w:rsidRDefault="00312837"/>
    <w:sectPr w:rsidR="00312837" w:rsidSect="0028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7B"/>
    <w:rsid w:val="0001676D"/>
    <w:rsid w:val="0010680C"/>
    <w:rsid w:val="002878DA"/>
    <w:rsid w:val="00312837"/>
    <w:rsid w:val="005C24A2"/>
    <w:rsid w:val="00615972"/>
    <w:rsid w:val="00711C5B"/>
    <w:rsid w:val="0089681E"/>
    <w:rsid w:val="00AE2813"/>
    <w:rsid w:val="00C66C99"/>
    <w:rsid w:val="00DC6433"/>
    <w:rsid w:val="00FA6F7B"/>
    <w:rsid w:val="00FD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FFFFFF" w:themeColor="background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312837"/>
    <w:pPr>
      <w:ind w:left="440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6F7B"/>
    <w:pPr>
      <w:ind w:left="128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A6F7B"/>
    <w:rPr>
      <w:rFonts w:ascii="Times New Roman" w:eastAsia="Times New Roman" w:hAnsi="Times New Roman" w:cs="Times New Roman"/>
      <w:b w:val="0"/>
      <w:bCs w:val="0"/>
      <w:color w:val="auto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6F7B"/>
  </w:style>
  <w:style w:type="character" w:styleId="a5">
    <w:name w:val="Hyperlink"/>
    <w:basedOn w:val="a0"/>
    <w:uiPriority w:val="99"/>
    <w:unhideWhenUsed/>
    <w:rsid w:val="00FA6F7B"/>
    <w:rPr>
      <w:color w:val="0000FF" w:themeColor="hyperlink"/>
      <w:u w:val="single"/>
    </w:rPr>
  </w:style>
  <w:style w:type="paragraph" w:styleId="a6">
    <w:name w:val="Normal (Web)"/>
    <w:basedOn w:val="a"/>
    <w:rsid w:val="00FA6F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1"/>
    <w:rsid w:val="00312837"/>
    <w:rPr>
      <w:rFonts w:ascii="Times New Roman" w:eastAsia="Times New Roman" w:hAnsi="Times New Roman" w:cs="Times New Roman"/>
      <w:b w:val="0"/>
      <w:bCs w:val="0"/>
      <w:color w:val="auto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DF1BCA85724DF4DB414D6BEFCBA408923870EB0D8CD4064DB2024C6931AE1033EA0A512F00E4CC40ECh4J" TargetMode="External"/><Relationship Id="rId5" Type="http://schemas.openxmlformats.org/officeDocument/2006/relationships/hyperlink" Target="mailto:zanrudn@rostelecom67.ru" TargetMode="External"/><Relationship Id="rId4" Type="http://schemas.openxmlformats.org/officeDocument/2006/relationships/hyperlink" Target="consultantplus://offline/ref%3DDF1BCA85724DF4DB414D6BEFCBA408923870EB0D8CD4064DB2024C6931AE1033EA0A512F00E4CB4CEC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3064</Words>
  <Characters>17465</Characters>
  <Application>Microsoft Office Word</Application>
  <DocSecurity>0</DocSecurity>
  <Lines>145</Lines>
  <Paragraphs>40</Paragraphs>
  <ScaleCrop>false</ScaleCrop>
  <Company/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2024-03-25T14:11:00Z</dcterms:created>
  <dcterms:modified xsi:type="dcterms:W3CDTF">2024-03-25T14:15:00Z</dcterms:modified>
</cp:coreProperties>
</file>