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AA" w:rsidRPr="00AF6CAA" w:rsidRDefault="00AF6CAA" w:rsidP="00AF6CA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AF6CAA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</w:t>
      </w:r>
    </w:p>
    <w:p w:rsidR="00AF6CAA" w:rsidRPr="00AF6CAA" w:rsidRDefault="00AF6CAA" w:rsidP="00AF6CA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F6C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РОССИЙСКАЯ ФЕДЕРАЦИЯ</w:t>
      </w:r>
    </w:p>
    <w:p w:rsidR="00AF6CAA" w:rsidRPr="00AF6CAA" w:rsidRDefault="00AF6CAA" w:rsidP="00AF6CA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F6C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ФЕДЕРАЛЬНЫЙ ЗАКОН</w:t>
      </w:r>
    </w:p>
    <w:p w:rsidR="00AF6CAA" w:rsidRPr="00AF6CAA" w:rsidRDefault="00AF6CAA" w:rsidP="00AF6CA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F6C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Государственной Думой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 мая 2009 года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Одобрен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Советом Федерации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27 мая 2009 года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F6CAA" w:rsidRPr="00AF6CAA" w:rsidRDefault="00AF6CAA" w:rsidP="00AF6CA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F6CAA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в </w:t>
      </w:r>
      <w:hyperlink r:id="rId4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Российской Федерации от 19 апреля 1991 года N 1032-I "О занятости населения в Российской Федерации"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 редакции </w:t>
      </w:r>
      <w:hyperlink r:id="rId5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20 апреля 1996 года N 36-ФЗ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(Ведомости Съезда народных депутатов РСФСР и Верховного Совета РСФСР, 1991, N 18, ст.565; Собрание законодательства Российской Федерации, 1996, N 17, ст.1915;</w:t>
      </w:r>
      <w:proofErr w:type="gramEnd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1999, N 18, ст.2211; N 29, ст.3696; 2003, N 2, ст.160; 2004, N 35, ст.3607; 2008, N 30, ст.3616; N 52, ст.6242) следующие изменения:</w:t>
      </w:r>
      <w:proofErr w:type="gramEnd"/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1) в </w:t>
      </w:r>
      <w:proofErr w:type="gramStart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абзаце</w:t>
      </w:r>
      <w:proofErr w:type="gramEnd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шестом </w:t>
      </w:r>
      <w:hyperlink r:id="rId6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пункта 3 статьи 3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слова "без лишения свободы" исключить;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абзац седьмой </w:t>
      </w:r>
      <w:hyperlink r:id="rId7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пункта 2 статьи 35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после слов "пособие по безработице, к" дополнить словами "исправительным работам, а также </w:t>
      </w:r>
      <w:proofErr w:type="gramStart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</w:t>
      </w:r>
      <w:proofErr w:type="gramEnd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".</w:t>
      </w:r>
    </w:p>
    <w:p w:rsidR="00AF6CAA" w:rsidRPr="00AF6CAA" w:rsidRDefault="00AF6CAA" w:rsidP="00AF6CA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F6CAA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части третьей </w:t>
      </w:r>
      <w:hyperlink r:id="rId8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статьи 50 Уголовного кодекса Российской Федерации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1996, N 25, ст.2954; 2003, N 50, ст.4848) слово "заработка" заменить словами "заработной платы".</w:t>
      </w:r>
    </w:p>
    <w:p w:rsidR="00AF6CAA" w:rsidRPr="00AF6CAA" w:rsidRDefault="00AF6CAA" w:rsidP="00AF6CA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F6CAA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в </w:t>
      </w:r>
      <w:hyperlink r:id="rId9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Уголовно-исполнительный кодекс Российской Федерации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(Собрание законодательства Российской Федерации, 1997, N 2, ст.198; 1998, N 31, ст.3803; 2001, N 11, 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ст.1002; 2003, N 50, ст.4847; 2005, N 6, ст.431; 2006, N 3, ст.276; 2007, N 1, ст.36; 2008, N 45, ст.5140; </w:t>
      </w:r>
      <w:proofErr w:type="gramStart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49, ст.5733; N 52, ст.6216) следующие изменения:</w:t>
      </w:r>
      <w:proofErr w:type="gramEnd"/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в </w:t>
      </w:r>
      <w:hyperlink r:id="rId10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 42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в части третьей слова "по уважительным причинам" исключить;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часть седьмую признать утратившей силу;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в части четвертой </w:t>
      </w:r>
      <w:hyperlink r:id="rId11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статьи 44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слова "пособий по безработице и" исключить;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в части пятой </w:t>
      </w:r>
      <w:hyperlink r:id="rId12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статьи 46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слова "частью третьей" заменить словами "частью четвертой";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в части третьей </w:t>
      </w:r>
      <w:hyperlink r:id="rId13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статьи 74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слова "частями второй и третьей" заменить словами "пунктами "в" и "г" части второй".</w:t>
      </w:r>
    </w:p>
    <w:p w:rsidR="00AF6CAA" w:rsidRPr="00AF6CAA" w:rsidRDefault="00AF6CAA" w:rsidP="00AF6CA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F6CAA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в </w:t>
      </w:r>
      <w:hyperlink r:id="rId14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100 Федерального закона от 2 октября 2007 года N 229-ФЗ "Об исполнительном производстве"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2007, N 41, ст.4849) следующие изменения: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1) в </w:t>
      </w:r>
      <w:proofErr w:type="gramStart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наименовании</w:t>
      </w:r>
      <w:proofErr w:type="gramEnd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слово "заработок" заменить словами "заработную плату";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в </w:t>
      </w:r>
      <w:hyperlink r:id="rId15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части 1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слова "весь заработок" заменить словами "заработную плату";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в </w:t>
      </w:r>
      <w:hyperlink r:id="rId16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части 2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слова "весь заработок" заменить словами "заработную плату".</w:t>
      </w:r>
    </w:p>
    <w:p w:rsidR="00AF6CAA" w:rsidRPr="00AF6CAA" w:rsidRDefault="00AF6CAA" w:rsidP="00AF6CA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F6CAA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</w:t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пятый </w:t>
      </w:r>
      <w:hyperlink r:id="rId17" w:history="1">
        <w:r w:rsidRPr="00AF6CA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пункта 17 статьи 2 Федерального закона от 8 декабря 2003 года N 161-ФЗ "О приведении Уголовно-процессуального кодекса Российской Федерации и других законодательных актов в соответствие с Федеральным законом "О внесении изменений и дополнений в Уголовный кодекс Российской Федерации"</w:t>
        </w:r>
      </w:hyperlink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2003, N 50, ст.4847) признать утратившим силу.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F6CAA" w:rsidRPr="00AF6CAA" w:rsidRDefault="00AF6CAA" w:rsidP="00AF6CA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 Российской Федерации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Д.Медведев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F6CAA" w:rsidRPr="00AF6CAA" w:rsidRDefault="00AF6CAA" w:rsidP="00AF6C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Москва, Кремль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июня 2009 года</w:t>
      </w:r>
      <w:r w:rsidRPr="00AF6C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106-ФЗ</w:t>
      </w:r>
    </w:p>
    <w:p w:rsidR="001B2F21" w:rsidRDefault="001B2F21"/>
    <w:sectPr w:rsidR="001B2F21" w:rsidSect="001B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CAA"/>
    <w:rsid w:val="001B2F21"/>
    <w:rsid w:val="00AF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1"/>
  </w:style>
  <w:style w:type="paragraph" w:styleId="1">
    <w:name w:val="heading 1"/>
    <w:basedOn w:val="a"/>
    <w:link w:val="10"/>
    <w:uiPriority w:val="9"/>
    <w:qFormat/>
    <w:rsid w:val="00AF6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6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C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F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F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6C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477" TargetMode="External"/><Relationship Id="rId13" Type="http://schemas.openxmlformats.org/officeDocument/2006/relationships/hyperlink" Target="http://docs.cntd.ru/document/90355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5389" TargetMode="External"/><Relationship Id="rId12" Type="http://schemas.openxmlformats.org/officeDocument/2006/relationships/hyperlink" Target="http://docs.cntd.ru/document/9035522" TargetMode="External"/><Relationship Id="rId17" Type="http://schemas.openxmlformats.org/officeDocument/2006/relationships/hyperlink" Target="http://docs.cntd.ru/document/9018819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06310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5389" TargetMode="External"/><Relationship Id="rId11" Type="http://schemas.openxmlformats.org/officeDocument/2006/relationships/hyperlink" Target="http://docs.cntd.ru/document/9035522" TargetMode="External"/><Relationship Id="rId5" Type="http://schemas.openxmlformats.org/officeDocument/2006/relationships/hyperlink" Target="http://docs.cntd.ru/document/9018717" TargetMode="External"/><Relationship Id="rId15" Type="http://schemas.openxmlformats.org/officeDocument/2006/relationships/hyperlink" Target="http://docs.cntd.ru/document/902063102" TargetMode="External"/><Relationship Id="rId10" Type="http://schemas.openxmlformats.org/officeDocument/2006/relationships/hyperlink" Target="http://docs.cntd.ru/document/903552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cs.cntd.ru/document/9005389" TargetMode="External"/><Relationship Id="rId9" Type="http://schemas.openxmlformats.org/officeDocument/2006/relationships/hyperlink" Target="http://docs.cntd.ru/document/9035522" TargetMode="External"/><Relationship Id="rId14" Type="http://schemas.openxmlformats.org/officeDocument/2006/relationships/hyperlink" Target="http://docs.cntd.ru/document/902063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GL_08_12_2015</dc:creator>
  <cp:lastModifiedBy>GL_08_12_2015</cp:lastModifiedBy>
  <cp:revision>1</cp:revision>
  <dcterms:created xsi:type="dcterms:W3CDTF">2018-02-12T12:40:00Z</dcterms:created>
  <dcterms:modified xsi:type="dcterms:W3CDTF">2018-02-12T12:41:00Z</dcterms:modified>
</cp:coreProperties>
</file>